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C44DF3" w:rsidRPr="00311FEA" w14:paraId="058B7428" w14:textId="77777777" w:rsidTr="009D6C16">
        <w:trPr>
          <w:trHeight w:val="360"/>
        </w:trPr>
        <w:tc>
          <w:tcPr>
            <w:tcW w:w="5508" w:type="dxa"/>
            <w:vAlign w:val="bottom"/>
          </w:tcPr>
          <w:p w14:paraId="29C72CAB" w14:textId="77777777" w:rsidR="00C44DF3" w:rsidRPr="005C0E49" w:rsidRDefault="00C44DF3" w:rsidP="009D6C16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Mathematician</w:t>
            </w:r>
            <w:r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14:paraId="59095F41" w14:textId="77777777" w:rsidR="00C44DF3" w:rsidRPr="005C0E49" w:rsidRDefault="00C44DF3" w:rsidP="009D6C16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14:paraId="57983739" w14:textId="77777777" w:rsidR="00C44DF3" w:rsidRPr="005C0E49" w:rsidRDefault="00C44DF3" w:rsidP="009D6C16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C44DF3" w:rsidRPr="00311FEA" w14:paraId="10E4ADBB" w14:textId="77777777" w:rsidTr="009D6C16">
        <w:trPr>
          <w:trHeight w:val="737"/>
        </w:trPr>
        <w:tc>
          <w:tcPr>
            <w:tcW w:w="11016" w:type="dxa"/>
            <w:gridSpan w:val="3"/>
            <w:vAlign w:val="center"/>
          </w:tcPr>
          <w:p w14:paraId="51F3CBF7" w14:textId="53E44D2A" w:rsidR="00C44DF3" w:rsidRPr="002F264D" w:rsidRDefault="00B8323E" w:rsidP="00B8323E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Super Crazy Insanely Large Numbers</w:t>
            </w:r>
            <w:r w:rsidR="00DC1623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br/>
            </w:r>
            <w:r w:rsidR="00C44DF3">
              <w:rPr>
                <w:rFonts w:ascii="Times New Roman" w:hAnsi="Times New Roman" w:cs="Times New Roman"/>
                <w:smallCaps/>
                <w:sz w:val="18"/>
                <w:szCs w:val="18"/>
              </w:rPr>
              <w:t>Prec</w:t>
            </w:r>
            <w:r w:rsidR="00C44DF3"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>alculus | Packer Collegiate institute</w:t>
            </w:r>
          </w:p>
        </w:tc>
      </w:tr>
    </w:tbl>
    <w:p w14:paraId="04BACEE2" w14:textId="0CC0AD93" w:rsidR="00DC0112" w:rsidRPr="00DD6946" w:rsidRDefault="00F96BB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2"/>
          <w:szCs w:val="22"/>
        </w:rPr>
        <w:br/>
      </w:r>
      <w:r w:rsidRPr="00DD6946">
        <w:rPr>
          <w:rFonts w:ascii="Helvetica" w:hAnsi="Helvetica"/>
          <w:b/>
          <w:bCs/>
          <w:color w:val="222222"/>
          <w:sz w:val="21"/>
          <w:szCs w:val="21"/>
        </w:rPr>
        <w:t>Infinity</w:t>
      </w:r>
      <w:r w:rsidRPr="00DD6946">
        <w:rPr>
          <w:rStyle w:val="apple-converted-space"/>
          <w:rFonts w:ascii="Helvetica" w:eastAsiaTheme="minorHAnsi" w:hAnsi="Helvetica"/>
          <w:color w:val="222222"/>
          <w:sz w:val="21"/>
          <w:szCs w:val="21"/>
        </w:rPr>
        <w:t> </w:t>
      </w:r>
      <w:r w:rsidRPr="00DD6946">
        <w:rPr>
          <w:rFonts w:ascii="Helvetica" w:hAnsi="Helvetica"/>
          <w:color w:val="222222"/>
          <w:sz w:val="21"/>
          <w:szCs w:val="21"/>
        </w:rPr>
        <w:t>(symbol:</w:t>
      </w:r>
      <w:r w:rsidRPr="00DD6946">
        <w:rPr>
          <w:rStyle w:val="apple-converted-space"/>
          <w:rFonts w:ascii="Helvetica" w:eastAsiaTheme="minorHAnsi" w:hAnsi="Helvetica"/>
          <w:color w:val="222222"/>
          <w:sz w:val="21"/>
          <w:szCs w:val="21"/>
        </w:rPr>
        <w:t> </w:t>
      </w:r>
      <w:r w:rsidRPr="00DD6946">
        <w:rPr>
          <w:rStyle w:val="texhtml"/>
          <w:rFonts w:ascii="Helvetica" w:hAnsi="Helvetica"/>
          <w:color w:val="222222"/>
          <w:sz w:val="21"/>
          <w:szCs w:val="21"/>
        </w:rPr>
        <w:t>∞</w:t>
      </w:r>
      <w:r w:rsidRPr="00DD6946">
        <w:rPr>
          <w:rFonts w:ascii="Helvetica" w:hAnsi="Helvetica"/>
          <w:color w:val="222222"/>
          <w:sz w:val="21"/>
          <w:szCs w:val="21"/>
        </w:rPr>
        <w:t>) is an abstract concept describing something</w:t>
      </w:r>
      <w:r w:rsidRPr="00DD6946">
        <w:rPr>
          <w:rStyle w:val="apple-converted-space"/>
          <w:rFonts w:ascii="Helvetica" w:eastAsiaTheme="minorHAnsi" w:hAnsi="Helvetica"/>
          <w:color w:val="222222"/>
          <w:sz w:val="21"/>
          <w:szCs w:val="21"/>
        </w:rPr>
        <w:t> </w:t>
      </w:r>
      <w:r w:rsidRPr="00DD6946">
        <w:rPr>
          <w:rFonts w:ascii="Helvetica" w:hAnsi="Helvetica"/>
          <w:i/>
          <w:iCs/>
          <w:color w:val="222222"/>
          <w:sz w:val="21"/>
          <w:szCs w:val="21"/>
        </w:rPr>
        <w:t>without any bound</w:t>
      </w:r>
      <w:r w:rsidRPr="00DD6946">
        <w:rPr>
          <w:rStyle w:val="apple-converted-space"/>
          <w:rFonts w:ascii="Helvetica" w:eastAsiaTheme="minorHAnsi" w:hAnsi="Helvetica"/>
          <w:color w:val="222222"/>
          <w:sz w:val="21"/>
          <w:szCs w:val="21"/>
        </w:rPr>
        <w:t> </w:t>
      </w:r>
      <w:r w:rsidRPr="00DD6946">
        <w:rPr>
          <w:rFonts w:ascii="Helvetica" w:hAnsi="Helvetica"/>
          <w:color w:val="222222"/>
          <w:sz w:val="21"/>
          <w:szCs w:val="21"/>
        </w:rPr>
        <w:t>or</w:t>
      </w:r>
      <w:r w:rsidRPr="00DD6946">
        <w:rPr>
          <w:rStyle w:val="apple-converted-space"/>
          <w:rFonts w:ascii="Helvetica" w:eastAsiaTheme="minorHAnsi" w:hAnsi="Helvetica"/>
          <w:color w:val="222222"/>
          <w:sz w:val="21"/>
          <w:szCs w:val="21"/>
        </w:rPr>
        <w:t> </w:t>
      </w:r>
      <w:r w:rsidRPr="00DD6946">
        <w:rPr>
          <w:rFonts w:ascii="Helvetica" w:hAnsi="Helvetica"/>
          <w:i/>
          <w:iCs/>
          <w:color w:val="222222"/>
          <w:sz w:val="21"/>
          <w:szCs w:val="21"/>
        </w:rPr>
        <w:t>larger than any number</w:t>
      </w:r>
      <w:r w:rsidRPr="00DD6946">
        <w:rPr>
          <w:rFonts w:ascii="Helvetica" w:hAnsi="Helvetica"/>
          <w:color w:val="222222"/>
          <w:sz w:val="21"/>
          <w:szCs w:val="21"/>
        </w:rPr>
        <w:t>.</w:t>
      </w:r>
      <w:r w:rsidRPr="00DD6946">
        <w:rPr>
          <w:rStyle w:val="apple-converted-space"/>
          <w:rFonts w:ascii="Helvetica" w:eastAsiaTheme="minorHAnsi" w:hAnsi="Helvetica"/>
          <w:color w:val="222222"/>
          <w:sz w:val="21"/>
          <w:szCs w:val="21"/>
        </w:rPr>
        <w:t> 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="007C1DA3"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>1. What is the largest number you can write in the space provided below (remember, infinity isn’t a number):</w:t>
      </w:r>
    </w:p>
    <w:p w14:paraId="3640422D" w14:textId="472492C8" w:rsidR="00F96BB3" w:rsidRPr="00DD6946" w:rsidRDefault="00F96BB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FE2A3" wp14:editId="08DFF05F">
                <wp:simplePos x="0" y="0"/>
                <wp:positionH relativeFrom="column">
                  <wp:posOffset>2258695</wp:posOffset>
                </wp:positionH>
                <wp:positionV relativeFrom="paragraph">
                  <wp:posOffset>71120</wp:posOffset>
                </wp:positionV>
                <wp:extent cx="1050290" cy="522605"/>
                <wp:effectExtent l="0" t="0" r="16510" b="36195"/>
                <wp:wrapThrough wrapText="bothSides">
                  <wp:wrapPolygon edited="0">
                    <wp:start x="0" y="0"/>
                    <wp:lineTo x="0" y="22046"/>
                    <wp:lineTo x="21417" y="22046"/>
                    <wp:lineTo x="21417" y="0"/>
                    <wp:lineTo x="0" y="0"/>
                  </wp:wrapPolygon>
                </wp:wrapThrough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290" cy="52260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effectLst>
                          <a:innerShdw blurRad="63500" dist="50800" dir="1890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177.85pt;margin-top:5.6pt;width:82.7pt;height:41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" fillcolor="#d8d8d8 [2732]" strokecolor="#4579b8 [3044]">
                <w10:wrap type="through"/>
              </v:roundrect>
            </w:pict>
          </mc:Fallback>
        </mc:AlternateContent>
      </w:r>
    </w:p>
    <w:p w14:paraId="64CB74AE" w14:textId="77777777" w:rsidR="00F96BB3" w:rsidRPr="00DD6946" w:rsidRDefault="00F96BB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6C481698" w14:textId="77777777" w:rsidR="00F96BB3" w:rsidRPr="00DD6946" w:rsidRDefault="00F96BB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2497A7D4" w14:textId="77777777" w:rsidR="00F96BB3" w:rsidRPr="00DD6946" w:rsidRDefault="00F96BB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5EADE7DB" w14:textId="77777777" w:rsidR="00F96BB3" w:rsidRPr="00DD6946" w:rsidRDefault="00F96BB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50A4B69E" w14:textId="2E5DCE8F" w:rsidR="00F96BB3" w:rsidRPr="00DD6946" w:rsidRDefault="00F96BB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2. </w:t>
      </w:r>
      <w:r w:rsidR="004D7A3A" w:rsidRPr="00DD6946">
        <w:rPr>
          <w:rFonts w:ascii="Helvetica" w:hAnsi="Helvetica" w:cs="Arial"/>
          <w:noProof/>
          <w:color w:val="000000"/>
          <w:sz w:val="21"/>
          <w:szCs w:val="21"/>
        </w:rPr>
        <w:t>Let’s watch a video about Graham’s Number! [https://www.youtube.com/watch?v=GuigptwlVHo]</w:t>
      </w:r>
    </w:p>
    <w:p w14:paraId="466867AA" w14:textId="77777777" w:rsidR="004D7A3A" w:rsidRPr="00DD6946" w:rsidRDefault="004D7A3A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5FCA09B5" w14:textId="2334E3C7" w:rsidR="004D7A3A" w:rsidRPr="00DD6946" w:rsidRDefault="00B6426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3. </w:t>
      </w:r>
      <w:r w:rsidR="00822DFF" w:rsidRPr="00DD6946">
        <w:rPr>
          <w:rFonts w:ascii="Helvetica" w:hAnsi="Helvetica" w:cs="Arial"/>
          <w:noProof/>
          <w:color w:val="000000"/>
          <w:sz w:val="21"/>
          <w:szCs w:val="21"/>
        </w:rPr>
        <w:t>What was the problem that Graham was working on?</w:t>
      </w:r>
      <w:r w:rsidR="008555A1">
        <w:rPr>
          <w:rFonts w:ascii="Helvetica" w:hAnsi="Helvetica" w:cs="Arial"/>
          <w:noProof/>
          <w:color w:val="000000"/>
          <w:sz w:val="21"/>
          <w:szCs w:val="21"/>
        </w:rPr>
        <w:t xml:space="preserve"> It’s related to the problem I’m posing below… </w:t>
      </w:r>
    </w:p>
    <w:p w14:paraId="28A59ECB" w14:textId="77777777" w:rsidR="00B64263" w:rsidRPr="00DD6946" w:rsidRDefault="00B64263" w:rsidP="00B64263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3AAF8385" w14:textId="24D08D32" w:rsidR="00532067" w:rsidRPr="00DD6946" w:rsidRDefault="00B64263" w:rsidP="00532067">
      <w:pPr>
        <w:ind w:left="720"/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</w:pP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Suppose we draw some number of points, and connect </w:t>
      </w:r>
      <w:r w:rsidRPr="00DD6946">
        <w:rPr>
          <w:rFonts w:ascii="Helvetica" w:eastAsia="Times New Roman" w:hAnsi="Helvetica" w:cs="Times New Roman"/>
          <w:color w:val="222222"/>
          <w:sz w:val="21"/>
          <w:szCs w:val="21"/>
          <w:u w:val="single"/>
          <w:shd w:val="clear" w:color="auto" w:fill="FFFFFF"/>
        </w:rPr>
        <w:t>every</w:t>
      </w: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pair of points </w:t>
      </w:r>
      <w:r w:rsidR="00DD6946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by a line. Some lines are blue </w:t>
      </w:r>
      <w:r w:rsidR="00532067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and some are red. Is it possible to do this so that we </w:t>
      </w:r>
      <w:r w:rsidR="00532067" w:rsidRPr="00DD6946">
        <w:rPr>
          <w:rFonts w:ascii="Helvetica" w:eastAsia="Times New Roman" w:hAnsi="Helvetica" w:cs="Times New Roman"/>
          <w:i/>
          <w:color w:val="222222"/>
          <w:sz w:val="21"/>
          <w:szCs w:val="21"/>
          <w:shd w:val="clear" w:color="auto" w:fill="FFFFFF"/>
        </w:rPr>
        <w:t xml:space="preserve">don’t </w:t>
      </w:r>
      <w:r w:rsidR="00532067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end up with a red triangle or a blue triangle?</w:t>
      </w:r>
    </w:p>
    <w:p w14:paraId="016C2746" w14:textId="307DCA12" w:rsidR="00532067" w:rsidRPr="00DD6946" w:rsidRDefault="00532067" w:rsidP="00DC0112">
      <w:pPr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</w:pP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  <w:t xml:space="preserve">(a) Try it for four points. I’m giving multiple graphs in case you need them. If you can create a graph </w:t>
      </w:r>
      <w:r w:rsidRPr="00DD6946">
        <w:rPr>
          <w:rFonts w:ascii="Helvetica" w:eastAsia="Times New Roman" w:hAnsi="Helvetica" w:cs="Times New Roman"/>
          <w:i/>
          <w:color w:val="222222"/>
          <w:sz w:val="21"/>
          <w:szCs w:val="21"/>
          <w:shd w:val="clear" w:color="auto" w:fill="FFFFFF"/>
        </w:rPr>
        <w:t>without</w:t>
      </w: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a red or blue triangle, you are done! Then move on to part (b). </w:t>
      </w: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32"/>
        <w:gridCol w:w="3732"/>
        <w:gridCol w:w="3732"/>
      </w:tblGrid>
      <w:tr w:rsidR="00532067" w:rsidRPr="00DD6946" w14:paraId="01367741" w14:textId="77777777" w:rsidTr="00532067">
        <w:tc>
          <w:tcPr>
            <w:tcW w:w="3732" w:type="dxa"/>
          </w:tcPr>
          <w:p w14:paraId="55F7965E" w14:textId="29C5F394" w:rsidR="00532067" w:rsidRPr="00DD6946" w:rsidRDefault="00532067" w:rsidP="00DC0112">
            <w:pPr>
              <w:rPr>
                <w:rFonts w:ascii="Helvetica" w:eastAsia="Times New Roman" w:hAnsi="Helvetica" w:cs="Times New Roman"/>
                <w:color w:val="222222"/>
                <w:sz w:val="21"/>
                <w:szCs w:val="21"/>
                <w:shd w:val="clear" w:color="auto" w:fill="FFFFFF"/>
              </w:rPr>
            </w:pPr>
            <w:r w:rsidRPr="00DD6946">
              <w:rPr>
                <w:rFonts w:ascii="Helvetica" w:eastAsia="Times New Roman" w:hAnsi="Helvetica" w:cs="Times New Roman"/>
                <w:noProof/>
                <w:color w:val="222222"/>
                <w:sz w:val="21"/>
                <w:szCs w:val="21"/>
                <w:shd w:val="clear" w:color="auto" w:fill="FFFFFF"/>
              </w:rPr>
              <w:drawing>
                <wp:inline distT="0" distB="0" distL="0" distR="0" wp14:anchorId="3B944820" wp14:editId="4DC76DDE">
                  <wp:extent cx="2041166" cy="182880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166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16508837" w14:textId="574D0641" w:rsidR="00532067" w:rsidRPr="00DD6946" w:rsidRDefault="00532067" w:rsidP="00DC0112">
            <w:pPr>
              <w:rPr>
                <w:rFonts w:ascii="Helvetica" w:eastAsia="Times New Roman" w:hAnsi="Helvetica" w:cs="Times New Roman"/>
                <w:color w:val="222222"/>
                <w:sz w:val="21"/>
                <w:szCs w:val="21"/>
                <w:shd w:val="clear" w:color="auto" w:fill="FFFFFF"/>
              </w:rPr>
            </w:pPr>
            <w:r w:rsidRPr="00DD6946">
              <w:rPr>
                <w:rFonts w:ascii="Helvetica" w:eastAsia="Times New Roman" w:hAnsi="Helvetica" w:cs="Times New Roman"/>
                <w:noProof/>
                <w:color w:val="222222"/>
                <w:sz w:val="21"/>
                <w:szCs w:val="21"/>
                <w:shd w:val="clear" w:color="auto" w:fill="FFFFFF"/>
              </w:rPr>
              <w:drawing>
                <wp:inline distT="0" distB="0" distL="0" distR="0" wp14:anchorId="40F5CAFF" wp14:editId="30797B3E">
                  <wp:extent cx="2041166" cy="18288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166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2A866752" w14:textId="3F79D4DD" w:rsidR="00532067" w:rsidRPr="00DD6946" w:rsidRDefault="00532067" w:rsidP="00DC0112">
            <w:pPr>
              <w:rPr>
                <w:rFonts w:ascii="Helvetica" w:eastAsia="Times New Roman" w:hAnsi="Helvetica" w:cs="Times New Roman"/>
                <w:color w:val="222222"/>
                <w:sz w:val="21"/>
                <w:szCs w:val="21"/>
                <w:shd w:val="clear" w:color="auto" w:fill="FFFFFF"/>
              </w:rPr>
            </w:pPr>
            <w:r w:rsidRPr="00DD6946">
              <w:rPr>
                <w:rFonts w:ascii="Helvetica" w:eastAsia="Times New Roman" w:hAnsi="Helvetica" w:cs="Times New Roman"/>
                <w:noProof/>
                <w:color w:val="222222"/>
                <w:sz w:val="21"/>
                <w:szCs w:val="21"/>
                <w:shd w:val="clear" w:color="auto" w:fill="FFFFFF"/>
              </w:rPr>
              <w:drawing>
                <wp:inline distT="0" distB="0" distL="0" distR="0" wp14:anchorId="3FE7E5DF" wp14:editId="3E6A6FB5">
                  <wp:extent cx="2041166" cy="18288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166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FB7358" w14:textId="2EE98EB3" w:rsidR="00B64263" w:rsidRPr="00DD6946" w:rsidRDefault="00E70A9F" w:rsidP="00DC0112">
      <w:pPr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</w:pP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  <w:t xml:space="preserve">For four points, there are _____ line segments connecting them total. </w:t>
      </w:r>
      <w:r w:rsidR="00DD6946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For four points, was it possible to do the coloring so that we </w:t>
      </w:r>
      <w:r w:rsidR="00DD6946" w:rsidRPr="00DD6946">
        <w:rPr>
          <w:rFonts w:ascii="Helvetica" w:eastAsia="Times New Roman" w:hAnsi="Helvetica" w:cs="Times New Roman"/>
          <w:i/>
          <w:color w:val="222222"/>
          <w:sz w:val="21"/>
          <w:szCs w:val="21"/>
          <w:shd w:val="clear" w:color="auto" w:fill="FFFFFF"/>
        </w:rPr>
        <w:t>didn’t</w:t>
      </w:r>
      <w:r w:rsidR="00DD6946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end up with a red triangle or blue triangle? YES / NO</w:t>
      </w: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532067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532067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(b) Try this again for six points. </w:t>
      </w:r>
    </w:p>
    <w:p w14:paraId="2D78D68A" w14:textId="77777777" w:rsidR="00B64263" w:rsidRPr="00DD6946" w:rsidRDefault="00B6426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32"/>
        <w:gridCol w:w="3732"/>
        <w:gridCol w:w="3732"/>
      </w:tblGrid>
      <w:tr w:rsidR="00B64263" w:rsidRPr="00DD6946" w14:paraId="7E84CAA6" w14:textId="77777777" w:rsidTr="00B64263">
        <w:tc>
          <w:tcPr>
            <w:tcW w:w="3732" w:type="dxa"/>
          </w:tcPr>
          <w:p w14:paraId="612FACD6" w14:textId="1D1D5D44" w:rsidR="00B64263" w:rsidRPr="00DD6946" w:rsidRDefault="00B64263" w:rsidP="00DC0112">
            <w:pPr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</w:pPr>
            <w:r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drawing>
                <wp:inline distT="0" distB="0" distL="0" distR="0" wp14:anchorId="3607D63C" wp14:editId="75592B06">
                  <wp:extent cx="2149100" cy="1828800"/>
                  <wp:effectExtent l="0" t="0" r="1016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91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7D06828D" w14:textId="27AEF659" w:rsidR="00B64263" w:rsidRPr="00DD6946" w:rsidRDefault="00B64263" w:rsidP="00DC0112">
            <w:pPr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</w:pPr>
            <w:r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drawing>
                <wp:inline distT="0" distB="0" distL="0" distR="0" wp14:anchorId="7E2D731E" wp14:editId="30A64E58">
                  <wp:extent cx="2149100" cy="1828800"/>
                  <wp:effectExtent l="0" t="0" r="1016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91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14:paraId="7DCB623D" w14:textId="771856F7" w:rsidR="00B64263" w:rsidRPr="00DD6946" w:rsidRDefault="00B64263" w:rsidP="00DC0112">
            <w:pPr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</w:pPr>
            <w:r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drawing>
                <wp:inline distT="0" distB="0" distL="0" distR="0" wp14:anchorId="7BCD2921" wp14:editId="08AFCA4E">
                  <wp:extent cx="2149100" cy="1828800"/>
                  <wp:effectExtent l="0" t="0" r="1016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91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21C4F" w14:textId="77777777" w:rsidR="00B64263" w:rsidRPr="00DD6946" w:rsidRDefault="00B6426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1D84ECFC" w14:textId="46AD88BD" w:rsidR="00B64263" w:rsidRPr="00DD6946" w:rsidRDefault="00E70A9F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t>For six points, there are _____ line segments connecting them total.</w:t>
      </w:r>
      <w:r w:rsidR="00DD6946">
        <w:rPr>
          <w:rFonts w:ascii="Helvetica" w:hAnsi="Helvetica" w:cs="Arial"/>
          <w:noProof/>
          <w:color w:val="000000"/>
          <w:sz w:val="21"/>
          <w:szCs w:val="21"/>
        </w:rPr>
        <w:t xml:space="preserve"> </w:t>
      </w:r>
      <w:r w:rsidR="00DD6946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For </w:t>
      </w:r>
      <w:r w:rsidR="001B3EFA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six</w:t>
      </w:r>
      <w:r w:rsidR="00DD6946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points, was it possible to do the coloring so that we </w:t>
      </w:r>
      <w:r w:rsidR="00DD6946" w:rsidRPr="00DD6946">
        <w:rPr>
          <w:rFonts w:ascii="Helvetica" w:eastAsia="Times New Roman" w:hAnsi="Helvetica" w:cs="Times New Roman"/>
          <w:i/>
          <w:color w:val="222222"/>
          <w:sz w:val="21"/>
          <w:szCs w:val="21"/>
          <w:shd w:val="clear" w:color="auto" w:fill="FFFFFF"/>
        </w:rPr>
        <w:t>didn’t</w:t>
      </w:r>
      <w:r w:rsidR="00DD6946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end up with a red triangle or blue triangle? YES / NO</w:t>
      </w:r>
    </w:p>
    <w:p w14:paraId="4578DB6F" w14:textId="77777777" w:rsidR="00F96BB3" w:rsidRPr="00DD6946" w:rsidRDefault="00F96BB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70C33A76" w14:textId="4DDE1C10" w:rsidR="00E70A9F" w:rsidRPr="00DD6946" w:rsidRDefault="00532067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lastRenderedPageBreak/>
        <w:t xml:space="preserve">So… it turns out that if you have six or more points, no matter how you </w:t>
      </w:r>
      <w:r w:rsidR="001D248D">
        <w:rPr>
          <w:rFonts w:ascii="Helvetica" w:hAnsi="Helvetica" w:cs="Arial"/>
          <w:noProof/>
          <w:color w:val="000000"/>
          <w:sz w:val="21"/>
          <w:szCs w:val="21"/>
        </w:rPr>
        <w:t>color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the lines, you’ll </w:t>
      </w:r>
      <w:r w:rsidRPr="00DD6946">
        <w:rPr>
          <w:rFonts w:ascii="Helvetica" w:hAnsi="Helvetica" w:cs="Arial"/>
          <w:i/>
          <w:noProof/>
          <w:color w:val="000000"/>
          <w:sz w:val="21"/>
          <w:szCs w:val="21"/>
        </w:rPr>
        <w:t>always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end up with a red triangle or a blue triangle. It’s impossible to avoid</w:t>
      </w:r>
      <w:r w:rsidR="00DD6946">
        <w:rPr>
          <w:rFonts w:ascii="Helvetica" w:hAnsi="Helvetica" w:cs="Arial"/>
          <w:noProof/>
          <w:color w:val="000000"/>
          <w:sz w:val="21"/>
          <w:szCs w:val="21"/>
        </w:rPr>
        <w:t xml:space="preserve"> having these triangles show up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>! (However with four or five points, it is possible</w:t>
      </w:r>
      <w:r w:rsidR="00DD6946">
        <w:rPr>
          <w:rFonts w:ascii="Helvetica" w:hAnsi="Helvetica" w:cs="Arial"/>
          <w:noProof/>
          <w:color w:val="000000"/>
          <w:sz w:val="21"/>
          <w:szCs w:val="21"/>
        </w:rPr>
        <w:t xml:space="preserve"> to avoid all-red or all-blue triangles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>!)</w:t>
      </w:r>
      <w:r w:rsidR="00E70A9F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Six points is the magic number of points where we’ll </w:t>
      </w:r>
      <w:r w:rsidR="00E70A9F" w:rsidRPr="00997997">
        <w:rPr>
          <w:rFonts w:ascii="Helvetica" w:hAnsi="Helvetica" w:cs="Arial"/>
          <w:noProof/>
          <w:color w:val="000000"/>
          <w:sz w:val="21"/>
          <w:szCs w:val="21"/>
          <w:u w:val="single"/>
        </w:rPr>
        <w:t>always</w:t>
      </w:r>
      <w:r w:rsidR="00E70A9F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end up with a triangle of one color.</w:t>
      </w:r>
      <w:r w:rsidR="000E038C">
        <w:rPr>
          <w:rFonts w:ascii="Helvetica" w:hAnsi="Helvetica" w:cs="Arial"/>
          <w:noProof/>
          <w:color w:val="000000"/>
          <w:sz w:val="21"/>
          <w:szCs w:val="21"/>
        </w:rPr>
        <w:t xml:space="preserve"> </w:t>
      </w:r>
    </w:p>
    <w:p w14:paraId="7194E087" w14:textId="77777777" w:rsidR="00E70A9F" w:rsidRPr="00DD6946" w:rsidRDefault="00E70A9F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1422B73B" w14:textId="77777777" w:rsidR="00E70A9F" w:rsidRPr="00DD6946" w:rsidRDefault="00E70A9F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t>4. Let’s extend the problem a bit… Let’s go into 3 dimensions!</w:t>
      </w:r>
    </w:p>
    <w:p w14:paraId="1E62A73E" w14:textId="77777777" w:rsidR="00E70A9F" w:rsidRPr="00DD6946" w:rsidRDefault="00E70A9F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0B0419F6" w14:textId="538FC4C5" w:rsidR="00E70A9F" w:rsidRPr="00DD6946" w:rsidRDefault="00E70A9F" w:rsidP="00E70A9F">
      <w:pPr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</w:pPr>
      <w:r w:rsidRPr="00DD6946">
        <w:rPr>
          <w:rFonts w:ascii="Helvetica" w:eastAsia="Times New Roman" w:hAnsi="Helvetica" w:cs="Times New Roman"/>
          <w:noProof/>
          <w:sz w:val="21"/>
          <w:szCs w:val="21"/>
        </w:rPr>
        <w:drawing>
          <wp:anchor distT="0" distB="0" distL="114300" distR="114300" simplePos="0" relativeHeight="251660288" behindDoc="0" locked="0" layoutInCell="1" allowOverlap="1" wp14:anchorId="68529DD4" wp14:editId="319FBAA3">
            <wp:simplePos x="0" y="0"/>
            <wp:positionH relativeFrom="column">
              <wp:posOffset>5019040</wp:posOffset>
            </wp:positionH>
            <wp:positionV relativeFrom="paragraph">
              <wp:posOffset>854710</wp:posOffset>
            </wp:positionV>
            <wp:extent cx="1887220" cy="1864995"/>
            <wp:effectExtent l="0" t="0" r="0" b="0"/>
            <wp:wrapSquare wrapText="bothSides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220" cy="186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Once again, say we have some points, but now they are the corners of a</w:t>
      </w:r>
      <w:r w:rsidRPr="00DD6946">
        <w:rPr>
          <w:rStyle w:val="apple-converted-space"/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 </w:t>
      </w:r>
      <w:r w:rsidRPr="00DD6946">
        <w:rPr>
          <w:rFonts w:ascii="Helvetica" w:eastAsia="Times New Roman" w:hAnsi="Helvetica" w:cs="Times New Roman"/>
          <w:iCs/>
          <w:color w:val="222222"/>
          <w:sz w:val="21"/>
          <w:szCs w:val="21"/>
          <w:shd w:val="clear" w:color="auto" w:fill="FFFFFF"/>
        </w:rPr>
        <w:t>3 dimensional cube</w:t>
      </w: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. They are still all connected by blue and red lines.</w:t>
      </w:r>
      <w:r w:rsidR="003271C3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</w:t>
      </w:r>
      <w:r w:rsidR="003271C3" w:rsidRPr="00DD6946"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  <w:t xml:space="preserve">Is it possible to color these segments so that 4 points that all lie on one plane (and the six lines connecting them) are </w:t>
      </w:r>
      <w:r w:rsidR="003271C3" w:rsidRPr="00DD6946">
        <w:rPr>
          <w:rFonts w:ascii="Helvetica" w:eastAsia="Times New Roman" w:hAnsi="Helvetica" w:cs="Times New Roman"/>
          <w:b/>
          <w:i/>
          <w:color w:val="222222"/>
          <w:sz w:val="21"/>
          <w:szCs w:val="21"/>
          <w:shd w:val="clear" w:color="auto" w:fill="FFFFFF"/>
        </w:rPr>
        <w:t>not</w:t>
      </w:r>
      <w:r w:rsidR="003271C3" w:rsidRPr="00DD6946"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  <w:t xml:space="preserve"> all the same color? </w:t>
      </w:r>
      <w:r w:rsidR="003271C3" w:rsidRPr="00DD6946"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  <w:br/>
      </w:r>
      <w:r w:rsidR="003271C3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WHOA! My brain hurts from this, so l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et’s break this down a bit…</w:t>
      </w:r>
      <w:r w:rsidRPr="00DD6946"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  <w:br/>
      </w:r>
    </w:p>
    <w:p w14:paraId="04167CF4" w14:textId="263DE746" w:rsidR="003D480C" w:rsidRPr="00DD6946" w:rsidRDefault="00017160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>
        <w:rPr>
          <w:rFonts w:ascii="Helvetica" w:eastAsia="Times New Roman" w:hAnsi="Helvetica" w:cs="Times New Roman"/>
          <w:noProof/>
          <w:color w:val="222222"/>
          <w:sz w:val="21"/>
          <w:szCs w:val="21"/>
          <w:shd w:val="clear" w:color="auto" w:fill="FFFFFF"/>
        </w:rPr>
        <w:drawing>
          <wp:anchor distT="0" distB="0" distL="114300" distR="114300" simplePos="0" relativeHeight="251667456" behindDoc="0" locked="0" layoutInCell="1" allowOverlap="1" wp14:anchorId="58A452DC" wp14:editId="2EA76D7E">
            <wp:simplePos x="0" y="0"/>
            <wp:positionH relativeFrom="column">
              <wp:posOffset>5562600</wp:posOffset>
            </wp:positionH>
            <wp:positionV relativeFrom="paragraph">
              <wp:posOffset>1838960</wp:posOffset>
            </wp:positionV>
            <wp:extent cx="1253490" cy="1249680"/>
            <wp:effectExtent l="0" t="0" r="0" b="0"/>
            <wp:wrapSquare wrapText="bothSides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7160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</w:t>
      </w:r>
      <w:r w:rsidR="00E70A9F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(a) Here is a cube with some of the line segments drawn. Draw in </w:t>
      </w:r>
      <w:r w:rsidR="00E70A9F" w:rsidRPr="00DD6946">
        <w:rPr>
          <w:rFonts w:ascii="Helvetica" w:eastAsia="Times New Roman" w:hAnsi="Helvetica" w:cs="Times New Roman"/>
          <w:i/>
          <w:color w:val="222222"/>
          <w:sz w:val="21"/>
          <w:szCs w:val="21"/>
          <w:shd w:val="clear" w:color="auto" w:fill="FFFFFF"/>
        </w:rPr>
        <w:t>all</w:t>
      </w:r>
      <w:r w:rsidR="00E70A9F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the other line segments. 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Make sure that every pair of two points are joined by a line segment. 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  <w:t xml:space="preserve">How many line segments will there be in total?  </w:t>
      </w:r>
      <w:r w:rsidR="00E70A9F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______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  <w:t xml:space="preserve">(b) </w:t>
      </w:r>
      <w:r w:rsidR="003271C3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We know that if we pick four points that form a face of a cube, they must lie on a plane. So here’s a harder question: </w:t>
      </w:r>
      <w:r w:rsidR="009C35D7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9C35D7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  <w:t>C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an you identify four </w:t>
      </w:r>
      <w:r w:rsidR="009C35D7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other 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points </w:t>
      </w:r>
      <w:r w:rsidR="009C35D7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(four points that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</w:t>
      </w:r>
      <w:r w:rsidR="003271C3" w:rsidRPr="00DD6946">
        <w:rPr>
          <w:rFonts w:ascii="Helvetica" w:eastAsia="Times New Roman" w:hAnsi="Helvetica" w:cs="Times New Roman"/>
          <w:i/>
          <w:color w:val="222222"/>
          <w:sz w:val="21"/>
          <w:szCs w:val="21"/>
          <w:shd w:val="clear" w:color="auto" w:fill="FFFFFF"/>
        </w:rPr>
        <w:t xml:space="preserve">don’t </w:t>
      </w:r>
      <w:r w:rsidR="003271C3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form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a face of the cube</w:t>
      </w:r>
      <w:r w:rsidR="009C35D7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)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that </w:t>
      </w:r>
      <w:r w:rsidR="00A36F30" w:rsidRPr="00DD6946">
        <w:rPr>
          <w:rFonts w:ascii="Helvetica" w:eastAsia="Times New Roman" w:hAnsi="Helvetica" w:cs="Times New Roman"/>
          <w:i/>
          <w:color w:val="222222"/>
          <w:sz w:val="21"/>
          <w:szCs w:val="21"/>
          <w:shd w:val="clear" w:color="auto" w:fill="FFFFFF"/>
        </w:rPr>
        <w:t>do</w:t>
      </w:r>
      <w:r w:rsidR="00A36F30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 </w:t>
      </w:r>
      <w:r w:rsidR="003D480C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lie on a plane? </w:t>
      </w:r>
      <w:r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Which points are they?</w:t>
      </w:r>
      <w:r w:rsidR="00A36F30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  <w:r w:rsidR="009C35D7"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</w:p>
    <w:p w14:paraId="3BDB4231" w14:textId="26262EA8" w:rsidR="00E70A9F" w:rsidRPr="00DD6946" w:rsidRDefault="00017160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>
        <w:rPr>
          <w:rFonts w:ascii="Helvetica" w:eastAsia="Times New Roman" w:hAnsi="Helvetica" w:cs="Times New Roman"/>
          <w:noProof/>
          <w:color w:val="222222"/>
          <w:sz w:val="21"/>
          <w:szCs w:val="21"/>
          <w:shd w:val="clear" w:color="auto" w:fill="FFFFFF"/>
        </w:rPr>
        <w:drawing>
          <wp:anchor distT="0" distB="0" distL="114300" distR="114300" simplePos="0" relativeHeight="251669504" behindDoc="0" locked="0" layoutInCell="1" allowOverlap="1" wp14:anchorId="21D89FA7" wp14:editId="107EA605">
            <wp:simplePos x="0" y="0"/>
            <wp:positionH relativeFrom="column">
              <wp:posOffset>5542280</wp:posOffset>
            </wp:positionH>
            <wp:positionV relativeFrom="paragraph">
              <wp:posOffset>225425</wp:posOffset>
            </wp:positionV>
            <wp:extent cx="1253490" cy="1249680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80C"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="003D480C" w:rsidRPr="00DD6946">
        <w:rPr>
          <w:rFonts w:ascii="Helvetica" w:hAnsi="Helvetica" w:cs="Arial"/>
          <w:noProof/>
          <w:color w:val="000000"/>
          <w:sz w:val="21"/>
          <w:szCs w:val="21"/>
        </w:rPr>
        <w:br/>
        <w:t xml:space="preserve">(c) Can you identify four points that </w:t>
      </w:r>
      <w:r w:rsidR="003D480C" w:rsidRPr="00DD6946">
        <w:rPr>
          <w:rFonts w:ascii="Helvetica" w:hAnsi="Helvetica" w:cs="Arial"/>
          <w:i/>
          <w:noProof/>
          <w:color w:val="000000"/>
          <w:sz w:val="21"/>
          <w:szCs w:val="21"/>
        </w:rPr>
        <w:t>do</w:t>
      </w:r>
      <w:r w:rsidR="003D480C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</w:t>
      </w:r>
      <w:r w:rsidR="003D480C" w:rsidRPr="00DD6946">
        <w:rPr>
          <w:rFonts w:ascii="Helvetica" w:hAnsi="Helvetica" w:cs="Arial"/>
          <w:i/>
          <w:noProof/>
          <w:color w:val="000000"/>
          <w:sz w:val="21"/>
          <w:szCs w:val="21"/>
        </w:rPr>
        <w:t>not</w:t>
      </w:r>
      <w:r w:rsidR="003D480C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lie on a plane? Mark them! </w:t>
      </w:r>
      <w:r w:rsidR="00E70A9F"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="00E70A9F"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</w:p>
    <w:p w14:paraId="0C013701" w14:textId="77777777" w:rsidR="00E70A9F" w:rsidRPr="00DD6946" w:rsidRDefault="00E70A9F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66318D02" w14:textId="62A67643" w:rsidR="00F96BB3" w:rsidRPr="00DD6946" w:rsidRDefault="00532067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</w:p>
    <w:p w14:paraId="1CC5B418" w14:textId="77777777" w:rsidR="00F96BB3" w:rsidRPr="00DD6946" w:rsidRDefault="00F96BB3" w:rsidP="00DC0112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6EA27E45" w14:textId="37DC711C" w:rsidR="009C35D7" w:rsidRPr="00DD6946" w:rsidRDefault="003D480C" w:rsidP="009C35D7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(d) </w:t>
      </w:r>
      <w:r w:rsidR="00A36F30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Okay, do me a favor. For one set of four points, draw all the segments required in red. Do the same for the second set of </w:t>
      </w:r>
      <w:r w:rsidR="009C35D7" w:rsidRPr="00DD6946">
        <w:rPr>
          <w:rFonts w:ascii="Helvetica" w:hAnsi="Helvetica" w:cs="Arial"/>
          <w:noProof/>
          <w:color w:val="000000"/>
          <w:sz w:val="21"/>
          <w:szCs w:val="21"/>
        </w:rPr>
        <w:t>four points</w:t>
      </w:r>
      <w:r w:rsidR="00A36F30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, but use blue. </w:t>
      </w:r>
    </w:p>
    <w:p w14:paraId="679AC76C" w14:textId="2660E382" w:rsidR="00F96BB3" w:rsidRPr="00DD6946" w:rsidRDefault="00A36F30" w:rsidP="009C35D7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eastAsia="Times New Roman" w:hAnsi="Helvetica" w:cs="Times New Roman"/>
          <w:noProof/>
          <w:color w:val="222222"/>
          <w:sz w:val="21"/>
          <w:szCs w:val="21"/>
          <w:shd w:val="clear" w:color="auto" w:fill="FFFFFF"/>
        </w:rPr>
        <w:drawing>
          <wp:inline distT="0" distB="0" distL="0" distR="0" wp14:anchorId="042BF67A" wp14:editId="465BCA2B">
            <wp:extent cx="1172155" cy="105020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314" cy="1050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ab/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ab/>
      </w:r>
      <w:r w:rsidRPr="00DD6946">
        <w:rPr>
          <w:rFonts w:ascii="Helvetica" w:eastAsia="Times New Roman" w:hAnsi="Helvetica" w:cs="Times New Roman"/>
          <w:noProof/>
          <w:color w:val="222222"/>
          <w:sz w:val="21"/>
          <w:szCs w:val="21"/>
          <w:shd w:val="clear" w:color="auto" w:fill="FFFFFF"/>
        </w:rPr>
        <w:drawing>
          <wp:inline distT="0" distB="0" distL="0" distR="0" wp14:anchorId="7836D208" wp14:editId="6A2477F0">
            <wp:extent cx="1172155" cy="1050202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314" cy="1050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35D7" w:rsidRPr="00DD6946">
        <w:rPr>
          <w:rFonts w:ascii="Helvetica" w:hAnsi="Helvetica" w:cs="Arial"/>
          <w:noProof/>
          <w:color w:val="000000"/>
          <w:sz w:val="21"/>
          <w:szCs w:val="21"/>
        </w:rPr>
        <w:br/>
        <w:t xml:space="preserve">         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>red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ab/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ab/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ab/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ab/>
        <w:t>blue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="00DD6946" w:rsidRPr="00DD6946">
        <w:rPr>
          <w:rFonts w:ascii="Helvetica" w:hAnsi="Helvetica" w:cs="Arial"/>
          <w:noProof/>
          <w:color w:val="000000"/>
          <w:sz w:val="21"/>
          <w:szCs w:val="21"/>
        </w:rPr>
        <w:br/>
        <w:t>I’ll call these: “red X in rectangle” and “blue X in rectangle”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</w:p>
    <w:p w14:paraId="599C9DC4" w14:textId="77777777" w:rsidR="00F32919" w:rsidRDefault="00F32919" w:rsidP="00A36F30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6E04A879" w14:textId="5978219C" w:rsidR="00DD6946" w:rsidRPr="00DD6946" w:rsidRDefault="00A36F30" w:rsidP="00A36F30">
      <w:pPr>
        <w:rPr>
          <w:rFonts w:ascii="Helvetica" w:hAnsi="Helvetica" w:cs="Arial"/>
          <w:noProof/>
          <w:color w:val="000000"/>
          <w:sz w:val="21"/>
          <w:szCs w:val="21"/>
        </w:rPr>
      </w:pPr>
      <w:bookmarkStart w:id="0" w:name="_GoBack"/>
      <w:bookmarkEnd w:id="0"/>
      <w:r w:rsidRPr="00DD6946">
        <w:rPr>
          <w:rFonts w:ascii="Helvetica" w:hAnsi="Helvetica" w:cs="Arial"/>
          <w:noProof/>
          <w:color w:val="000000"/>
          <w:sz w:val="21"/>
          <w:szCs w:val="21"/>
        </w:rPr>
        <w:t>(e) Now go to this website and rotate this</w:t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cube with all the line segments in it. Pretty</w:t>
      </w:r>
      <w:r w:rsidR="00017160">
        <w:rPr>
          <w:rFonts w:ascii="Helvetica" w:hAnsi="Helvetica" w:cs="Arial"/>
          <w:noProof/>
          <w:color w:val="000000"/>
          <w:sz w:val="21"/>
          <w:szCs w:val="21"/>
        </w:rPr>
        <w:t>!</w:t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</w:t>
      </w:r>
      <w:r w:rsidR="00017160">
        <w:rPr>
          <w:rFonts w:ascii="Helvetica" w:hAnsi="Helvetica" w:cs="Arial"/>
          <w:noProof/>
          <w:color w:val="000000"/>
          <w:sz w:val="21"/>
          <w:szCs w:val="21"/>
        </w:rPr>
        <w:t>B</w:t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t>ut also a bit complicated</w:t>
      </w:r>
      <w:r w:rsidR="00017160">
        <w:rPr>
          <w:rFonts w:ascii="Helvetica" w:hAnsi="Helvetica" w:cs="Arial"/>
          <w:noProof/>
          <w:color w:val="000000"/>
          <w:sz w:val="21"/>
          <w:szCs w:val="21"/>
        </w:rPr>
        <w:t xml:space="preserve"> looking</w:t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t>! It should match what you drew in (a).</w:t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hyperlink r:id="rId12" w:history="1">
        <w:r w:rsidR="00E972FF" w:rsidRPr="00DD6946">
          <w:rPr>
            <w:rStyle w:val="Hyperlink"/>
            <w:rFonts w:ascii="Helvetica" w:hAnsi="Helvetica" w:cs="Arial"/>
            <w:noProof/>
            <w:sz w:val="21"/>
            <w:szCs w:val="21"/>
          </w:rPr>
          <w:t>https://www.geogebra.org/m/RjdQaGz5</w:t>
        </w:r>
      </w:hyperlink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br/>
        <w:t xml:space="preserve">(f) Now imagine if you painted each of the line segments red or blue. </w:t>
      </w:r>
      <w:r w:rsidR="00017160">
        <w:rPr>
          <w:rFonts w:ascii="Helvetica" w:hAnsi="Helvetica" w:cs="Arial"/>
          <w:noProof/>
          <w:color w:val="000000"/>
          <w:sz w:val="21"/>
          <w:szCs w:val="21"/>
        </w:rPr>
        <w:t>Here’s the challenge when painting them:</w:t>
      </w:r>
      <w:r w:rsidR="00017160">
        <w:rPr>
          <w:rFonts w:ascii="Helvetica" w:hAnsi="Helvetica" w:cs="Arial"/>
          <w:noProof/>
          <w:color w:val="000000"/>
          <w:sz w:val="21"/>
          <w:szCs w:val="21"/>
        </w:rPr>
        <w:br/>
      </w:r>
      <w:r w:rsidR="00017160">
        <w:rPr>
          <w:rFonts w:ascii="Helvetica" w:hAnsi="Helvetica" w:cs="Arial"/>
          <w:noProof/>
          <w:color w:val="000000"/>
          <w:sz w:val="21"/>
          <w:szCs w:val="21"/>
        </w:rPr>
        <w:br/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Is it possible to paint the line segments so that </w:t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  <w:u w:val="single"/>
        </w:rPr>
        <w:t>for every four points on a plane</w:t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, we do </w:t>
      </w:r>
      <w:r w:rsidR="00E972FF" w:rsidRPr="00DD6946">
        <w:rPr>
          <w:rFonts w:ascii="Helvetica" w:hAnsi="Helvetica" w:cs="Arial"/>
          <w:i/>
          <w:noProof/>
          <w:color w:val="000000"/>
          <w:sz w:val="21"/>
          <w:szCs w:val="21"/>
          <w:u w:val="single"/>
        </w:rPr>
        <w:t>not</w:t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</w:t>
      </w:r>
      <w:r w:rsidR="009C35D7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end up with a </w:t>
      </w:r>
      <w:r w:rsidR="00E972FF" w:rsidRPr="00DD6946">
        <w:rPr>
          <w:rFonts w:ascii="Helvetica" w:hAnsi="Helvetica" w:cs="Arial"/>
          <w:noProof/>
          <w:color w:val="000000"/>
          <w:sz w:val="21"/>
          <w:szCs w:val="21"/>
        </w:rPr>
        <w:t>“red X in rectangle” or “blue X in rectange” that you saw in part (d)?</w:t>
      </w:r>
      <w:r w:rsidR="009C35D7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</w:t>
      </w:r>
    </w:p>
    <w:p w14:paraId="3B49D93B" w14:textId="77777777" w:rsidR="00DD6946" w:rsidRPr="00DD6946" w:rsidRDefault="00DD6946" w:rsidP="00A36F30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4D6CE59B" w14:textId="43C01747" w:rsidR="00E972FF" w:rsidRPr="00DD6946" w:rsidRDefault="009C35D7" w:rsidP="00A36F30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[This is similar to question #2 where you were trying to color the line segments so you did </w:t>
      </w:r>
      <w:r w:rsidRPr="00DD6946">
        <w:rPr>
          <w:rFonts w:ascii="Helvetica" w:hAnsi="Helvetica" w:cs="Arial"/>
          <w:i/>
          <w:noProof/>
          <w:color w:val="000000"/>
          <w:sz w:val="21"/>
          <w:szCs w:val="21"/>
        </w:rPr>
        <w:t>not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get an all-red-triangle or an all-blue-triangle. However in this problem we’re trying to </w:t>
      </w:r>
      <w:r w:rsidRPr="00DD6946">
        <w:rPr>
          <w:rFonts w:ascii="Helvetica" w:hAnsi="Helvetica" w:cs="Arial"/>
          <w:i/>
          <w:noProof/>
          <w:color w:val="000000"/>
          <w:sz w:val="21"/>
          <w:szCs w:val="21"/>
        </w:rPr>
        <w:t>not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get the things you drew in part (d).]</w:t>
      </w:r>
    </w:p>
    <w:p w14:paraId="5C7A3731" w14:textId="77777777" w:rsidR="00E972FF" w:rsidRPr="00DD6946" w:rsidRDefault="00E972FF" w:rsidP="00A36F30">
      <w:pPr>
        <w:rPr>
          <w:rFonts w:ascii="Helvetica" w:hAnsi="Helvetica" w:cs="Arial"/>
          <w:noProof/>
          <w:color w:val="000000"/>
          <w:sz w:val="21"/>
          <w:szCs w:val="21"/>
        </w:rPr>
      </w:pPr>
    </w:p>
    <w:p w14:paraId="50F327B6" w14:textId="624F182B" w:rsidR="00E972FF" w:rsidRPr="00DD6946" w:rsidRDefault="00E972FF" w:rsidP="00A36F30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t>Now I’m not g</w:t>
      </w:r>
      <w:r w:rsidR="009C35D7" w:rsidRPr="00DD6946">
        <w:rPr>
          <w:rFonts w:ascii="Helvetica" w:hAnsi="Helvetica" w:cs="Arial"/>
          <w:noProof/>
          <w:color w:val="000000"/>
          <w:sz w:val="21"/>
          <w:szCs w:val="21"/>
        </w:rPr>
        <w:t>oing to make you do the coloring (you’re welcome!)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t>, but look at these two colorings…</w:t>
      </w:r>
      <w:r w:rsidR="003271C3" w:rsidRPr="00DD6946">
        <w:rPr>
          <w:rFonts w:ascii="Helvetica" w:hAnsi="Helvetica" w:cs="Arial"/>
          <w:noProof/>
          <w:color w:val="000000"/>
          <w:sz w:val="21"/>
          <w:szCs w:val="21"/>
        </w:rPr>
        <w:t xml:space="preserve"> [look on the SmartBoard to see the colors… I’ll display them.]</w:t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98"/>
        <w:gridCol w:w="5598"/>
      </w:tblGrid>
      <w:tr w:rsidR="00E972FF" w:rsidRPr="00DD6946" w14:paraId="300CB6FC" w14:textId="77777777" w:rsidTr="00E972FF">
        <w:tc>
          <w:tcPr>
            <w:tcW w:w="5598" w:type="dxa"/>
          </w:tcPr>
          <w:p w14:paraId="49D2CE02" w14:textId="36D4091C" w:rsidR="00E972FF" w:rsidRPr="00DD6946" w:rsidRDefault="00E972FF" w:rsidP="00F76208">
            <w:pPr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</w:pPr>
            <w:r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5408" behindDoc="0" locked="0" layoutInCell="1" allowOverlap="1" wp14:anchorId="46FA25B0" wp14:editId="69C60517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635</wp:posOffset>
                  </wp:positionV>
                  <wp:extent cx="2028190" cy="1692910"/>
                  <wp:effectExtent l="0" t="0" r="3810" b="8890"/>
                  <wp:wrapSquare wrapText="bothSides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190" cy="169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5597D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>For this coloring:</w:t>
            </w:r>
            <w:r w:rsidR="0055597D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br/>
            </w:r>
            <w:r w:rsidR="0055597D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br/>
              <w:t>I</w:t>
            </w:r>
            <w:r w:rsidR="003271C3"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 xml:space="preserve">t turns out there </w:t>
            </w:r>
            <w:r w:rsidR="009C35D7" w:rsidRPr="00DD6946">
              <w:rPr>
                <w:rFonts w:ascii="Helvetica" w:hAnsi="Helvetica" w:cs="Arial"/>
                <w:b/>
                <w:noProof/>
                <w:color w:val="000000"/>
                <w:sz w:val="21"/>
                <w:szCs w:val="21"/>
              </w:rPr>
              <w:t>are</w:t>
            </w:r>
            <w:r w:rsidR="003271C3"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 xml:space="preserve"> four point</w:t>
            </w:r>
            <w:r w:rsidR="00F76208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>s that lie in a plane that form a “red X in rectangle.”</w:t>
            </w:r>
            <w:r w:rsidR="003271C3"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 xml:space="preserve"> </w:t>
            </w:r>
            <w:r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br/>
            </w:r>
            <w:r w:rsidR="003271C3"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br/>
              <w:t>Can you find these four points?</w:t>
            </w:r>
            <w:r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br/>
            </w:r>
          </w:p>
        </w:tc>
        <w:tc>
          <w:tcPr>
            <w:tcW w:w="5598" w:type="dxa"/>
          </w:tcPr>
          <w:p w14:paraId="37360FE6" w14:textId="4ADE9144" w:rsidR="00E972FF" w:rsidRPr="00DD6946" w:rsidRDefault="00E972FF" w:rsidP="005916BA">
            <w:pPr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</w:pPr>
            <w:r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6432" behindDoc="0" locked="0" layoutInCell="1" allowOverlap="1" wp14:anchorId="7428C32B" wp14:editId="010AF9AA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1905</wp:posOffset>
                  </wp:positionV>
                  <wp:extent cx="2033905" cy="1700530"/>
                  <wp:effectExtent l="0" t="0" r="0" b="1270"/>
                  <wp:wrapSquare wrapText="bothSides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905" cy="1700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916BA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>For this coloring:</w:t>
            </w:r>
            <w:r w:rsidR="005916BA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br/>
            </w:r>
            <w:r w:rsidR="005916BA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br/>
              <w:t xml:space="preserve">There are </w:t>
            </w:r>
            <w:r w:rsidR="005916BA" w:rsidRPr="005916BA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>not</w:t>
            </w:r>
            <w:r w:rsidR="005916BA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 xml:space="preserve"> </w:t>
            </w:r>
            <w:r w:rsidR="003271C3"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>four points that lie in a plane</w:t>
            </w:r>
            <w:r w:rsidR="00F76208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 xml:space="preserve"> that form a “red X in rectangle” or “blue X in rectangle.”</w:t>
            </w:r>
            <w:r w:rsidR="003271C3" w:rsidRPr="00DD6946">
              <w:rPr>
                <w:rFonts w:ascii="Helvetica" w:hAnsi="Helvetica" w:cs="Arial"/>
                <w:noProof/>
                <w:color w:val="000000"/>
                <w:sz w:val="21"/>
                <w:szCs w:val="21"/>
              </w:rPr>
              <w:t xml:space="preserve"> </w:t>
            </w:r>
          </w:p>
        </w:tc>
      </w:tr>
    </w:tbl>
    <w:p w14:paraId="23E7BA24" w14:textId="6AAA2A9E" w:rsidR="00A36F30" w:rsidRPr="00DD6946" w:rsidRDefault="00E972FF" w:rsidP="00A36F30">
      <w:pPr>
        <w:rPr>
          <w:rFonts w:ascii="Helvetica" w:hAnsi="Helvetica" w:cs="Arial"/>
          <w:noProof/>
          <w:color w:val="000000"/>
          <w:sz w:val="21"/>
          <w:szCs w:val="21"/>
        </w:rPr>
      </w:pPr>
      <w:r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Pr="00DD6946">
        <w:rPr>
          <w:rFonts w:ascii="Helvetica" w:hAnsi="Helvetica" w:cs="Arial"/>
          <w:noProof/>
          <w:color w:val="000000"/>
          <w:sz w:val="21"/>
          <w:szCs w:val="21"/>
        </w:rPr>
        <w:br/>
      </w:r>
      <w:r w:rsidR="003271C3" w:rsidRPr="00DD6946">
        <w:rPr>
          <w:rFonts w:ascii="Helvetica" w:hAnsi="Helvetica" w:cs="Arial"/>
          <w:noProof/>
          <w:color w:val="000000"/>
          <w:sz w:val="21"/>
          <w:szCs w:val="21"/>
        </w:rPr>
        <w:t>(g) Okay, so let’s revisit the question:</w:t>
      </w:r>
    </w:p>
    <w:p w14:paraId="1EC1E421" w14:textId="77777777" w:rsidR="003271C3" w:rsidRPr="00DD6946" w:rsidRDefault="003271C3" w:rsidP="00A36F30">
      <w:pPr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</w:pPr>
    </w:p>
    <w:p w14:paraId="6FD50195" w14:textId="0C347596" w:rsidR="003271C3" w:rsidRPr="00DD6946" w:rsidRDefault="003271C3" w:rsidP="00DD6946">
      <w:pPr>
        <w:ind w:left="720"/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</w:pP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Once again, say we have some points, but now they are the corners of a</w:t>
      </w:r>
      <w:r w:rsidRPr="00DD6946">
        <w:rPr>
          <w:rStyle w:val="apple-converted-space"/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 </w:t>
      </w:r>
      <w:r w:rsidRPr="00DD6946">
        <w:rPr>
          <w:rFonts w:ascii="Helvetica" w:eastAsia="Times New Roman" w:hAnsi="Helvetica" w:cs="Times New Roman"/>
          <w:iCs/>
          <w:color w:val="222222"/>
          <w:sz w:val="21"/>
          <w:szCs w:val="21"/>
          <w:shd w:val="clear" w:color="auto" w:fill="FFFFFF"/>
        </w:rPr>
        <w:t>3 dimensional cube</w:t>
      </w: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. They are still all connected by blue and red lines. </w:t>
      </w:r>
      <w:r w:rsidR="00DD6946" w:rsidRPr="00DD6946"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  <w:t xml:space="preserve">Is it possible to color these segments so that 4 points that all lie on one plane (and the six lines connecting them) are </w:t>
      </w:r>
      <w:r w:rsidR="00DD6946" w:rsidRPr="00DD6946">
        <w:rPr>
          <w:rFonts w:ascii="Helvetica" w:eastAsia="Times New Roman" w:hAnsi="Helvetica" w:cs="Times New Roman"/>
          <w:b/>
          <w:i/>
          <w:color w:val="222222"/>
          <w:sz w:val="21"/>
          <w:szCs w:val="21"/>
          <w:shd w:val="clear" w:color="auto" w:fill="FFFFFF"/>
        </w:rPr>
        <w:t>not</w:t>
      </w:r>
      <w:r w:rsidR="00DD6946" w:rsidRPr="00DD6946"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  <w:t xml:space="preserve"> all the same color?</w:t>
      </w:r>
    </w:p>
    <w:p w14:paraId="02786434" w14:textId="77777777" w:rsidR="00DD6946" w:rsidRPr="00DD6946" w:rsidRDefault="00DD6946" w:rsidP="00A36F30">
      <w:pPr>
        <w:rPr>
          <w:rFonts w:ascii="Helvetica" w:eastAsia="Times New Roman" w:hAnsi="Helvetica" w:cs="Times New Roman"/>
          <w:b/>
          <w:color w:val="222222"/>
          <w:sz w:val="21"/>
          <w:szCs w:val="21"/>
          <w:shd w:val="clear" w:color="auto" w:fill="FFFFFF"/>
        </w:rPr>
      </w:pPr>
    </w:p>
    <w:p w14:paraId="5FA8D18A" w14:textId="2BE9CA75" w:rsidR="00DD6946" w:rsidRDefault="00DD6946" w:rsidP="00A36F30">
      <w:pPr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</w:pPr>
      <w:r w:rsidRPr="00DD6946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 xml:space="preserve">So the answer is “yes.” </w:t>
      </w:r>
      <w:r w:rsidR="00017160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t>That second coloring provided shows it is possible do the painting and avoid drawing the “all red X in rectangle” and “all blue X in rectangle.”</w:t>
      </w:r>
      <w:r w:rsidR="00017160"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  <w:br/>
      </w:r>
    </w:p>
    <w:p w14:paraId="122412AB" w14:textId="77777777" w:rsidR="00017160" w:rsidRDefault="00017160" w:rsidP="00A36F30">
      <w:pPr>
        <w:rPr>
          <w:rFonts w:ascii="Helvetica" w:eastAsia="Times New Roman" w:hAnsi="Helvetica" w:cs="Times New Roman"/>
          <w:color w:val="222222"/>
          <w:sz w:val="21"/>
          <w:szCs w:val="21"/>
          <w:shd w:val="clear" w:color="auto" w:fill="FFFFFF"/>
        </w:rPr>
      </w:pPr>
    </w:p>
    <w:p w14:paraId="0A5A2BE3" w14:textId="77777777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/>
          <w:noProof/>
          <w:color w:val="222222"/>
          <w:sz w:val="21"/>
          <w:szCs w:val="21"/>
          <w:shd w:val="clear" w:color="auto" w:fill="FFFFFF"/>
        </w:rPr>
        <w:drawing>
          <wp:anchor distT="0" distB="0" distL="114300" distR="114300" simplePos="0" relativeHeight="251670528" behindDoc="0" locked="0" layoutInCell="1" allowOverlap="1" wp14:anchorId="1AEF1012" wp14:editId="031AF2FA">
            <wp:simplePos x="0" y="0"/>
            <wp:positionH relativeFrom="column">
              <wp:posOffset>4413250</wp:posOffset>
            </wp:positionH>
            <wp:positionV relativeFrom="paragraph">
              <wp:posOffset>403225</wp:posOffset>
            </wp:positionV>
            <wp:extent cx="2488565" cy="1964055"/>
            <wp:effectExtent l="0" t="0" r="635" b="0"/>
            <wp:wrapSquare wrapText="bothSides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7160">
        <w:rPr>
          <w:rFonts w:ascii="Helvetica" w:hAnsi="Helvetica"/>
          <w:color w:val="222222"/>
          <w:sz w:val="21"/>
          <w:szCs w:val="21"/>
          <w:shd w:val="clear" w:color="auto" w:fill="FFFFFF"/>
        </w:rPr>
        <w:t xml:space="preserve">5. </w:t>
      </w:r>
      <w:r>
        <w:rPr>
          <w:rFonts w:ascii="Helvetica" w:hAnsi="Helvetica"/>
          <w:color w:val="222222"/>
          <w:sz w:val="21"/>
          <w:szCs w:val="21"/>
          <w:shd w:val="clear" w:color="auto" w:fill="FFFFFF"/>
        </w:rPr>
        <w:t>What does this have to do with Graham’s number?</w:t>
      </w:r>
      <w:r>
        <w:rPr>
          <w:rFonts w:ascii="Helvetica" w:hAnsi="Helvetica"/>
          <w:color w:val="222222"/>
          <w:sz w:val="21"/>
          <w:szCs w:val="21"/>
          <w:shd w:val="clear" w:color="auto" w:fill="FFFFFF"/>
        </w:rPr>
        <w:br/>
      </w:r>
      <w:r>
        <w:rPr>
          <w:rFonts w:ascii="Helvetica" w:hAnsi="Helvetica"/>
          <w:color w:val="222222"/>
          <w:sz w:val="21"/>
          <w:szCs w:val="21"/>
          <w:shd w:val="clear" w:color="auto" w:fill="FFFFFF"/>
        </w:rPr>
        <w:br/>
      </w:r>
    </w:p>
    <w:p w14:paraId="2957F670" w14:textId="40525DC2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/>
          <w:color w:val="222222"/>
          <w:sz w:val="21"/>
          <w:szCs w:val="21"/>
          <w:shd w:val="clear" w:color="auto" w:fill="FFFFFF"/>
        </w:rPr>
        <w:t xml:space="preserve">Well mathematician Ronald Graham was working on this exact same problem but with </w:t>
      </w:r>
      <w:r>
        <w:rPr>
          <w:rFonts w:ascii="Helvetica" w:hAnsi="Helvetica"/>
          <w:i/>
          <w:color w:val="222222"/>
          <w:sz w:val="21"/>
          <w:szCs w:val="21"/>
          <w:shd w:val="clear" w:color="auto" w:fill="FFFFFF"/>
        </w:rPr>
        <w:t>n</w:t>
      </w:r>
      <w:r>
        <w:rPr>
          <w:rFonts w:ascii="Helvetica" w:hAnsi="Helvetica"/>
          <w:i/>
          <w:color w:val="222222"/>
          <w:sz w:val="21"/>
          <w:szCs w:val="21"/>
          <w:shd w:val="clear" w:color="auto" w:fill="FFFFFF"/>
        </w:rPr>
        <w:softHyphen/>
      </w:r>
      <w:r>
        <w:rPr>
          <w:rFonts w:ascii="Helvetica" w:hAnsi="Helvetica"/>
          <w:color w:val="222222"/>
          <w:sz w:val="21"/>
          <w:szCs w:val="21"/>
          <w:shd w:val="clear" w:color="auto" w:fill="FFFFFF"/>
        </w:rPr>
        <w:t xml:space="preserve"> dimensional cubes. Here are cubes of 1D, 2D, 3D, and 4D. He was going up to 5, 6, 7, … dimensions!</w:t>
      </w:r>
      <w:r>
        <w:rPr>
          <w:rFonts w:ascii="Helvetica" w:hAnsi="Helvetica"/>
          <w:color w:val="222222"/>
          <w:sz w:val="21"/>
          <w:szCs w:val="21"/>
          <w:shd w:val="clear" w:color="auto" w:fill="FFFFFF"/>
        </w:rPr>
        <w:br/>
      </w:r>
    </w:p>
    <w:p w14:paraId="469466C8" w14:textId="77777777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</w:p>
    <w:p w14:paraId="4637E8F6" w14:textId="77777777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</w:p>
    <w:p w14:paraId="69F10B31" w14:textId="77777777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</w:p>
    <w:p w14:paraId="5F47513B" w14:textId="77777777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</w:p>
    <w:p w14:paraId="4E043CFE" w14:textId="77777777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</w:p>
    <w:p w14:paraId="13A4C015" w14:textId="77777777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</w:p>
    <w:p w14:paraId="32699702" w14:textId="77777777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</w:p>
    <w:p w14:paraId="17D2F61B" w14:textId="66816125" w:rsidR="000E038C" w:rsidRDefault="000E038C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  <w:shd w:val="clear" w:color="auto" w:fill="FFFFFF"/>
        </w:rPr>
      </w:pPr>
      <w:r>
        <w:rPr>
          <w:rFonts w:ascii="Helvetica" w:hAnsi="Helvetica"/>
          <w:color w:val="222222"/>
          <w:sz w:val="21"/>
          <w:szCs w:val="21"/>
          <w:shd w:val="clear" w:color="auto" w:fill="FFFFFF"/>
        </w:rPr>
        <w:t>The question he was working on:</w:t>
      </w:r>
    </w:p>
    <w:p w14:paraId="79E39261" w14:textId="6BF963D3" w:rsidR="00017160" w:rsidRDefault="000E038C" w:rsidP="000E038C">
      <w:pPr>
        <w:pStyle w:val="NormalWeb"/>
        <w:shd w:val="clear" w:color="auto" w:fill="FFFFFF"/>
        <w:spacing w:before="120" w:beforeAutospacing="0" w:after="120" w:afterAutospacing="0"/>
        <w:ind w:left="720"/>
        <w:rPr>
          <w:rFonts w:ascii="Helvetica" w:hAnsi="Helvetica"/>
          <w:color w:val="222222"/>
          <w:sz w:val="21"/>
          <w:szCs w:val="21"/>
        </w:rPr>
      </w:pPr>
      <w:r>
        <w:rPr>
          <w:rFonts w:ascii="Helvetica" w:hAnsi="Helvetica"/>
          <w:color w:val="222222"/>
          <w:sz w:val="21"/>
          <w:szCs w:val="21"/>
        </w:rPr>
        <w:t>Once again, say we have some points, but now they are the corners of an</w:t>
      </w:r>
      <w:r>
        <w:rPr>
          <w:rStyle w:val="apple-converted-space"/>
          <w:rFonts w:ascii="Helvetica" w:hAnsi="Helvetica"/>
          <w:color w:val="222222"/>
          <w:sz w:val="21"/>
          <w:szCs w:val="21"/>
        </w:rPr>
        <w:t> </w:t>
      </w:r>
      <w:r>
        <w:rPr>
          <w:rFonts w:ascii="Helvetica" w:hAnsi="Helvetica"/>
          <w:i/>
          <w:iCs/>
          <w:color w:val="222222"/>
          <w:sz w:val="21"/>
          <w:szCs w:val="21"/>
        </w:rPr>
        <w:t>n</w:t>
      </w:r>
      <w:r>
        <w:rPr>
          <w:rFonts w:ascii="Helvetica" w:hAnsi="Helvetica"/>
          <w:color w:val="222222"/>
          <w:sz w:val="21"/>
          <w:szCs w:val="21"/>
        </w:rPr>
        <w:t>-dimensional</w:t>
      </w:r>
      <w:r>
        <w:rPr>
          <w:rStyle w:val="apple-converted-space"/>
          <w:rFonts w:ascii="Helvetica" w:hAnsi="Helvetica"/>
          <w:color w:val="222222"/>
          <w:sz w:val="21"/>
          <w:szCs w:val="21"/>
        </w:rPr>
        <w:t> </w:t>
      </w:r>
      <w:r>
        <w:rPr>
          <w:rFonts w:ascii="Helvetica" w:eastAsiaTheme="minorHAnsi" w:hAnsi="Helvetica"/>
          <w:color w:val="222222"/>
          <w:sz w:val="21"/>
          <w:szCs w:val="21"/>
        </w:rPr>
        <w:t>cube</w:t>
      </w:r>
      <w:r>
        <w:rPr>
          <w:rFonts w:ascii="Helvetica" w:hAnsi="Helvetica"/>
          <w:color w:val="222222"/>
          <w:sz w:val="21"/>
          <w:szCs w:val="21"/>
        </w:rPr>
        <w:t xml:space="preserve">. They are still all connected by blue and red lines. We know that for any 4 points, there are 6 lines connecting them. </w:t>
      </w:r>
      <w:r w:rsidRPr="00DD6946">
        <w:rPr>
          <w:rFonts w:ascii="Helvetica" w:hAnsi="Helvetica"/>
          <w:b/>
          <w:color w:val="222222"/>
          <w:sz w:val="21"/>
          <w:szCs w:val="21"/>
          <w:shd w:val="clear" w:color="auto" w:fill="FFFFFF"/>
        </w:rPr>
        <w:t xml:space="preserve">Is it possible to color these segments so that 4 points that all lie on one plane (and the six lines connecting them) are </w:t>
      </w:r>
      <w:r w:rsidRPr="00DD6946">
        <w:rPr>
          <w:rFonts w:ascii="Helvetica" w:hAnsi="Helvetica"/>
          <w:b/>
          <w:i/>
          <w:color w:val="222222"/>
          <w:sz w:val="21"/>
          <w:szCs w:val="21"/>
          <w:shd w:val="clear" w:color="auto" w:fill="FFFFFF"/>
        </w:rPr>
        <w:t>not</w:t>
      </w:r>
      <w:r w:rsidRPr="00DD6946">
        <w:rPr>
          <w:rFonts w:ascii="Helvetica" w:hAnsi="Helvetica"/>
          <w:b/>
          <w:color w:val="222222"/>
          <w:sz w:val="21"/>
          <w:szCs w:val="21"/>
          <w:shd w:val="clear" w:color="auto" w:fill="FFFFFF"/>
        </w:rPr>
        <w:t xml:space="preserve"> all the same color?</w:t>
      </w:r>
    </w:p>
    <w:p w14:paraId="271D6E76" w14:textId="72B160C4" w:rsidR="00847BBA" w:rsidRDefault="00847BBA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</w:rPr>
      </w:pPr>
      <w:r>
        <w:rPr>
          <w:rFonts w:ascii="Helvetica" w:hAnsi="Helvetica"/>
          <w:color w:val="222222"/>
          <w:sz w:val="21"/>
          <w:szCs w:val="21"/>
        </w:rPr>
        <w:t xml:space="preserve">We just saw that for </w:t>
      </w:r>
      <w:r>
        <w:rPr>
          <w:rFonts w:ascii="Helvetica" w:hAnsi="Helvetica"/>
          <w:i/>
          <w:color w:val="222222"/>
          <w:sz w:val="21"/>
          <w:szCs w:val="21"/>
        </w:rPr>
        <w:t>n=3</w:t>
      </w:r>
      <w:r>
        <w:rPr>
          <w:rFonts w:ascii="Helvetica" w:hAnsi="Helvetica"/>
          <w:color w:val="222222"/>
          <w:sz w:val="21"/>
          <w:szCs w:val="21"/>
        </w:rPr>
        <w:t xml:space="preserve"> (a 3-D cube), the answer is “yes.”</w:t>
      </w:r>
    </w:p>
    <w:p w14:paraId="72F505A0" w14:textId="3F4298BE" w:rsidR="00FA3754" w:rsidRDefault="00847BBA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</w:rPr>
      </w:pPr>
      <w:r>
        <w:rPr>
          <w:rFonts w:ascii="Helvetica" w:hAnsi="Helvetica"/>
          <w:color w:val="222222"/>
          <w:sz w:val="21"/>
          <w:szCs w:val="21"/>
        </w:rPr>
        <w:t xml:space="preserve">What Ronald Graham showed was for </w:t>
      </w:r>
      <w:r>
        <w:rPr>
          <w:rFonts w:ascii="Helvetica" w:hAnsi="Helvetica"/>
          <w:i/>
          <w:color w:val="222222"/>
          <w:sz w:val="21"/>
          <w:szCs w:val="21"/>
        </w:rPr>
        <w:t>n=6</w:t>
      </w:r>
      <w:r>
        <w:rPr>
          <w:rFonts w:ascii="Helvetica" w:hAnsi="Helvetica"/>
          <w:color w:val="222222"/>
          <w:sz w:val="21"/>
          <w:szCs w:val="21"/>
        </w:rPr>
        <w:t xml:space="preserve"> (a 6-dimensional cube), the answer is “yes.” </w:t>
      </w:r>
      <w:r w:rsidR="00FA3754">
        <w:rPr>
          <w:rFonts w:ascii="Helvetica" w:hAnsi="Helvetica"/>
          <w:color w:val="222222"/>
          <w:sz w:val="21"/>
          <w:szCs w:val="21"/>
        </w:rPr>
        <w:t xml:space="preserve">For a 6-D cube, you could carefully color the edges so that you </w:t>
      </w:r>
      <w:r w:rsidR="00FA3754" w:rsidRPr="00FA3754">
        <w:rPr>
          <w:rFonts w:ascii="Helvetica" w:hAnsi="Helvetica"/>
          <w:i/>
          <w:color w:val="222222"/>
          <w:sz w:val="21"/>
          <w:szCs w:val="21"/>
        </w:rPr>
        <w:t>avoid</w:t>
      </w:r>
      <w:r w:rsidR="00FA3754">
        <w:rPr>
          <w:rFonts w:ascii="Helvetica" w:hAnsi="Helvetica"/>
          <w:color w:val="222222"/>
          <w:sz w:val="21"/>
          <w:szCs w:val="21"/>
        </w:rPr>
        <w:t xml:space="preserve"> getting the “red X in rectangle” or “blue X in rectangle”! (This is similar to the four points you worked on in #3… You carefully chose your coloring so that you avoided a red or blue triangle.)</w:t>
      </w:r>
    </w:p>
    <w:p w14:paraId="53F4D966" w14:textId="022B33B4" w:rsidR="00FA3754" w:rsidRDefault="00FA3754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</w:rPr>
      </w:pPr>
      <w:r>
        <w:rPr>
          <w:rFonts w:ascii="Helvetica" w:hAnsi="Helvetica"/>
          <w:color w:val="222222"/>
          <w:sz w:val="21"/>
          <w:szCs w:val="21"/>
        </w:rPr>
        <w:br/>
      </w:r>
      <w:r w:rsidR="00847BBA">
        <w:rPr>
          <w:rFonts w:ascii="Helvetica" w:hAnsi="Helvetica"/>
          <w:color w:val="222222"/>
          <w:sz w:val="21"/>
          <w:szCs w:val="21"/>
        </w:rPr>
        <w:t xml:space="preserve">However </w:t>
      </w:r>
      <w:r>
        <w:rPr>
          <w:rFonts w:ascii="Helvetica" w:hAnsi="Helvetica"/>
          <w:color w:val="222222"/>
          <w:sz w:val="21"/>
          <w:szCs w:val="21"/>
        </w:rPr>
        <w:t xml:space="preserve">Ronald Graham showed us that </w:t>
      </w:r>
      <w:r w:rsidR="00847BBA">
        <w:rPr>
          <w:rFonts w:ascii="Helvetica" w:hAnsi="Helvetica"/>
          <w:color w:val="222222"/>
          <w:sz w:val="21"/>
          <w:szCs w:val="21"/>
        </w:rPr>
        <w:t xml:space="preserve">for </w:t>
      </w:r>
      <w:r w:rsidR="00847BBA">
        <w:rPr>
          <w:rFonts w:ascii="Helvetica" w:hAnsi="Helvetica"/>
          <w:i/>
          <w:color w:val="222222"/>
          <w:sz w:val="21"/>
          <w:szCs w:val="21"/>
        </w:rPr>
        <w:t>n=</w:t>
      </w:r>
      <w:r w:rsidR="00847BBA">
        <w:rPr>
          <w:rFonts w:ascii="Helvetica" w:hAnsi="Helvetica"/>
          <w:color w:val="222222"/>
          <w:sz w:val="21"/>
          <w:szCs w:val="21"/>
        </w:rPr>
        <w:t xml:space="preserve">”Graham’s Number” (a “Graham’s Number”-dimensional cube) [or any </w:t>
      </w:r>
      <w:r w:rsidR="00847BBA">
        <w:rPr>
          <w:rFonts w:ascii="Helvetica" w:hAnsi="Helvetica"/>
          <w:i/>
          <w:color w:val="222222"/>
          <w:sz w:val="21"/>
          <w:szCs w:val="21"/>
        </w:rPr>
        <w:t>n</w:t>
      </w:r>
      <w:r w:rsidR="00847BBA">
        <w:rPr>
          <w:rFonts w:ascii="Helvetica" w:hAnsi="Helvetica"/>
          <w:color w:val="222222"/>
          <w:sz w:val="21"/>
          <w:szCs w:val="21"/>
        </w:rPr>
        <w:t xml:space="preserve"> bigger than “Graham’s Number”], the answer is “no.” In other words, that </w:t>
      </w:r>
      <w:r>
        <w:rPr>
          <w:rFonts w:ascii="Helvetica" w:hAnsi="Helvetica"/>
          <w:color w:val="222222"/>
          <w:sz w:val="21"/>
          <w:szCs w:val="21"/>
        </w:rPr>
        <w:t>crazy higher-dimensional cube</w:t>
      </w:r>
      <w:r w:rsidR="00847BBA">
        <w:rPr>
          <w:rFonts w:ascii="Helvetica" w:hAnsi="Helvetica"/>
          <w:color w:val="222222"/>
          <w:sz w:val="21"/>
          <w:szCs w:val="21"/>
        </w:rPr>
        <w:t xml:space="preserve"> </w:t>
      </w:r>
      <w:r w:rsidR="00847BBA">
        <w:rPr>
          <w:rFonts w:ascii="Helvetica" w:hAnsi="Helvetica"/>
          <w:i/>
          <w:color w:val="222222"/>
          <w:sz w:val="21"/>
          <w:szCs w:val="21"/>
        </w:rPr>
        <w:t>must</w:t>
      </w:r>
      <w:r w:rsidR="00847BBA">
        <w:rPr>
          <w:rFonts w:ascii="Helvetica" w:hAnsi="Helvetica"/>
          <w:color w:val="222222"/>
          <w:sz w:val="21"/>
          <w:szCs w:val="21"/>
        </w:rPr>
        <w:t xml:space="preserve"> have a “red X in rectangle” or “blue X in rectangle” somewhere in it</w:t>
      </w:r>
      <w:r w:rsidR="00EE7474">
        <w:rPr>
          <w:rFonts w:ascii="Helvetica" w:hAnsi="Helvetica"/>
          <w:color w:val="222222"/>
          <w:sz w:val="21"/>
          <w:szCs w:val="21"/>
        </w:rPr>
        <w:t xml:space="preserve"> no matter how you painted it – no matter how careful you were to avoid having them appear. </w:t>
      </w:r>
      <w:r w:rsidR="00847BBA">
        <w:rPr>
          <w:rFonts w:ascii="Helvetica" w:hAnsi="Helvetica"/>
          <w:color w:val="222222"/>
          <w:sz w:val="21"/>
          <w:szCs w:val="21"/>
        </w:rPr>
        <w:t xml:space="preserve">(This is similar to the six points you worked on in #3… No matter how you colored them, you </w:t>
      </w:r>
      <w:r>
        <w:rPr>
          <w:rFonts w:ascii="Helvetica" w:hAnsi="Helvetica"/>
          <w:color w:val="222222"/>
          <w:sz w:val="21"/>
          <w:szCs w:val="21"/>
        </w:rPr>
        <w:t>were forced to eventually create a red or blue triangle in it!)</w:t>
      </w:r>
    </w:p>
    <w:p w14:paraId="0CA9736A" w14:textId="17948F67" w:rsidR="00FA3754" w:rsidRPr="00FA3754" w:rsidRDefault="00FA3754" w:rsidP="000E038C">
      <w:pPr>
        <w:pStyle w:val="NormalWeb"/>
        <w:shd w:val="clear" w:color="auto" w:fill="FFFFFF"/>
        <w:spacing w:before="120" w:beforeAutospacing="0" w:after="120" w:afterAutospacing="0"/>
        <w:rPr>
          <w:rFonts w:ascii="Helvetica" w:hAnsi="Helvetica"/>
          <w:color w:val="222222"/>
          <w:sz w:val="21"/>
          <w:szCs w:val="21"/>
        </w:rPr>
      </w:pPr>
      <w:r>
        <w:rPr>
          <w:rFonts w:ascii="Helvetica" w:hAnsi="Helvetica"/>
          <w:color w:val="222222"/>
          <w:sz w:val="21"/>
          <w:szCs w:val="21"/>
        </w:rPr>
        <w:br/>
        <w:t xml:space="preserve">Mathematicians know that for </w:t>
      </w:r>
      <w:r>
        <w:rPr>
          <w:rFonts w:ascii="Helvetica" w:hAnsi="Helvetica"/>
          <w:i/>
          <w:color w:val="222222"/>
          <w:sz w:val="21"/>
          <w:szCs w:val="21"/>
        </w:rPr>
        <w:t xml:space="preserve">n=4, n=5, </w:t>
      </w:r>
      <w:r w:rsidRPr="00FA3754">
        <w:rPr>
          <w:rFonts w:ascii="Helvetica" w:hAnsi="Helvetica"/>
          <w:color w:val="222222"/>
          <w:sz w:val="21"/>
          <w:szCs w:val="21"/>
        </w:rPr>
        <w:t>and</w:t>
      </w:r>
      <w:r>
        <w:rPr>
          <w:rFonts w:ascii="Helvetica" w:hAnsi="Helvetica"/>
          <w:i/>
          <w:color w:val="222222"/>
          <w:sz w:val="21"/>
          <w:szCs w:val="21"/>
        </w:rPr>
        <w:t xml:space="preserve"> n=6</w:t>
      </w:r>
      <w:r>
        <w:rPr>
          <w:rFonts w:ascii="Helvetica" w:hAnsi="Helvetica"/>
          <w:color w:val="222222"/>
          <w:sz w:val="21"/>
          <w:szCs w:val="21"/>
        </w:rPr>
        <w:t xml:space="preserve">, the answer is “yes.” And for </w:t>
      </w:r>
      <w:r>
        <w:rPr>
          <w:rFonts w:ascii="Helvetica" w:hAnsi="Helvetica"/>
          <w:i/>
          <w:color w:val="222222"/>
          <w:sz w:val="21"/>
          <w:szCs w:val="21"/>
        </w:rPr>
        <w:t>n=”Graham’s Number,</w:t>
      </w:r>
      <w:r>
        <w:rPr>
          <w:rFonts w:ascii="Helvetica" w:hAnsi="Helvetica"/>
          <w:color w:val="222222"/>
          <w:sz w:val="21"/>
          <w:szCs w:val="21"/>
        </w:rPr>
        <w:t xml:space="preserve">” the answer is “no.” But for which </w:t>
      </w:r>
      <w:r>
        <w:rPr>
          <w:rFonts w:ascii="Helvetica" w:hAnsi="Helvetica"/>
          <w:i/>
          <w:color w:val="222222"/>
          <w:sz w:val="21"/>
          <w:szCs w:val="21"/>
        </w:rPr>
        <w:t>n</w:t>
      </w:r>
      <w:r>
        <w:rPr>
          <w:rFonts w:ascii="Helvetica" w:hAnsi="Helvetica"/>
          <w:color w:val="222222"/>
          <w:sz w:val="21"/>
          <w:szCs w:val="21"/>
        </w:rPr>
        <w:t xml:space="preserve"> do we switch from “yes” to “no”? At this point, no one knows! What Graham did was show us that there </w:t>
      </w:r>
      <w:r>
        <w:rPr>
          <w:rFonts w:ascii="Helvetica" w:hAnsi="Helvetica"/>
          <w:i/>
          <w:color w:val="222222"/>
          <w:sz w:val="21"/>
          <w:szCs w:val="21"/>
        </w:rPr>
        <w:t>was</w:t>
      </w:r>
      <w:r>
        <w:rPr>
          <w:rFonts w:ascii="Helvetica" w:hAnsi="Helvetica"/>
          <w:color w:val="222222"/>
          <w:sz w:val="21"/>
          <w:szCs w:val="21"/>
        </w:rPr>
        <w:t xml:space="preserve"> a place where this switch happened – that eventually we’d be forced to have a “red X in rectangle” or “blue X in rectangle.” </w:t>
      </w:r>
    </w:p>
    <w:sectPr w:rsidR="00FA3754" w:rsidRPr="00FA3754" w:rsidSect="00C44DF3">
      <w:footerReference w:type="even" r:id="rId16"/>
      <w:footerReference w:type="default" r:id="rId17"/>
      <w:pgSz w:w="12240" w:h="15840"/>
      <w:pgMar w:top="360" w:right="54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5CC5FB" w14:textId="77777777" w:rsidR="00FA3754" w:rsidRDefault="00FA3754" w:rsidP="00C44DF3">
      <w:r>
        <w:separator/>
      </w:r>
    </w:p>
  </w:endnote>
  <w:endnote w:type="continuationSeparator" w:id="0">
    <w:p w14:paraId="5991D6AF" w14:textId="77777777" w:rsidR="00FA3754" w:rsidRDefault="00FA3754" w:rsidP="00C44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2A5A53" w14:textId="77777777" w:rsidR="00FA3754" w:rsidRDefault="00FA3754" w:rsidP="00A415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002F7C" w14:textId="77777777" w:rsidR="00FA3754" w:rsidRDefault="00FA3754" w:rsidP="00A415D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2EB1F9" w14:textId="77777777" w:rsidR="00FA3754" w:rsidRDefault="00FA3754" w:rsidP="00A415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32919">
      <w:rPr>
        <w:rStyle w:val="PageNumber"/>
        <w:noProof/>
      </w:rPr>
      <w:t>1</w:t>
    </w:r>
    <w:r>
      <w:rPr>
        <w:rStyle w:val="PageNumber"/>
      </w:rPr>
      <w:fldChar w:fldCharType="end"/>
    </w:r>
  </w:p>
  <w:p w14:paraId="693BB8D5" w14:textId="77777777" w:rsidR="00FA3754" w:rsidRDefault="00FA3754" w:rsidP="00A415D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3B9062" w14:textId="77777777" w:rsidR="00FA3754" w:rsidRDefault="00FA3754" w:rsidP="00C44DF3">
      <w:r>
        <w:separator/>
      </w:r>
    </w:p>
  </w:footnote>
  <w:footnote w:type="continuationSeparator" w:id="0">
    <w:p w14:paraId="0B2A3C86" w14:textId="77777777" w:rsidR="00FA3754" w:rsidRDefault="00FA3754" w:rsidP="00C44D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F7EA6"/>
    <w:multiLevelType w:val="multilevel"/>
    <w:tmpl w:val="E38AC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910C81"/>
    <w:multiLevelType w:val="hybridMultilevel"/>
    <w:tmpl w:val="4C8E6CFA"/>
    <w:lvl w:ilvl="0" w:tplc="848C8178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ED6952"/>
    <w:multiLevelType w:val="hybridMultilevel"/>
    <w:tmpl w:val="8AAC5886"/>
    <w:lvl w:ilvl="0" w:tplc="6EA63688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1356FE"/>
    <w:multiLevelType w:val="multilevel"/>
    <w:tmpl w:val="0CC8B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B56486"/>
    <w:multiLevelType w:val="hybridMultilevel"/>
    <w:tmpl w:val="5F42E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353C7E"/>
    <w:multiLevelType w:val="multilevel"/>
    <w:tmpl w:val="00F4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8C455C7"/>
    <w:multiLevelType w:val="hybridMultilevel"/>
    <w:tmpl w:val="B5B46AFA"/>
    <w:lvl w:ilvl="0" w:tplc="BDC823F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CE63A3"/>
    <w:multiLevelType w:val="hybridMultilevel"/>
    <w:tmpl w:val="EAC4F59E"/>
    <w:lvl w:ilvl="0" w:tplc="51BAC38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DF3"/>
    <w:rsid w:val="00004721"/>
    <w:rsid w:val="00017160"/>
    <w:rsid w:val="00044F66"/>
    <w:rsid w:val="00083F19"/>
    <w:rsid w:val="000908FC"/>
    <w:rsid w:val="000966AA"/>
    <w:rsid w:val="000B1CF5"/>
    <w:rsid w:val="000B5FAD"/>
    <w:rsid w:val="000E038C"/>
    <w:rsid w:val="00133421"/>
    <w:rsid w:val="00174263"/>
    <w:rsid w:val="00183836"/>
    <w:rsid w:val="00194B23"/>
    <w:rsid w:val="001A1DA0"/>
    <w:rsid w:val="001A2204"/>
    <w:rsid w:val="001B3EFA"/>
    <w:rsid w:val="001C5B1B"/>
    <w:rsid w:val="001D248D"/>
    <w:rsid w:val="00232B34"/>
    <w:rsid w:val="00241831"/>
    <w:rsid w:val="00246BF7"/>
    <w:rsid w:val="00247121"/>
    <w:rsid w:val="00273CEF"/>
    <w:rsid w:val="002C4B45"/>
    <w:rsid w:val="002E557D"/>
    <w:rsid w:val="002F2344"/>
    <w:rsid w:val="003114D4"/>
    <w:rsid w:val="00312A80"/>
    <w:rsid w:val="003271C3"/>
    <w:rsid w:val="003276A0"/>
    <w:rsid w:val="003727A9"/>
    <w:rsid w:val="003733F8"/>
    <w:rsid w:val="00386AB9"/>
    <w:rsid w:val="00397B51"/>
    <w:rsid w:val="003C579E"/>
    <w:rsid w:val="003D2B0B"/>
    <w:rsid w:val="003D480C"/>
    <w:rsid w:val="003E3E38"/>
    <w:rsid w:val="003E63F2"/>
    <w:rsid w:val="003F7537"/>
    <w:rsid w:val="00413165"/>
    <w:rsid w:val="00423D64"/>
    <w:rsid w:val="0043474E"/>
    <w:rsid w:val="00441C44"/>
    <w:rsid w:val="00443EB5"/>
    <w:rsid w:val="004566A9"/>
    <w:rsid w:val="004B2889"/>
    <w:rsid w:val="004B77D5"/>
    <w:rsid w:val="004D7A3A"/>
    <w:rsid w:val="0050531E"/>
    <w:rsid w:val="00517B9B"/>
    <w:rsid w:val="00532067"/>
    <w:rsid w:val="00545D0E"/>
    <w:rsid w:val="0055597D"/>
    <w:rsid w:val="00561758"/>
    <w:rsid w:val="005752FF"/>
    <w:rsid w:val="00575B68"/>
    <w:rsid w:val="00585048"/>
    <w:rsid w:val="005916BA"/>
    <w:rsid w:val="00591B62"/>
    <w:rsid w:val="005A6B32"/>
    <w:rsid w:val="005A6F38"/>
    <w:rsid w:val="005B5E01"/>
    <w:rsid w:val="005C3C85"/>
    <w:rsid w:val="005C7239"/>
    <w:rsid w:val="005E39A2"/>
    <w:rsid w:val="00607163"/>
    <w:rsid w:val="00633FD9"/>
    <w:rsid w:val="00674B26"/>
    <w:rsid w:val="006A0D4C"/>
    <w:rsid w:val="006A7B22"/>
    <w:rsid w:val="006B232E"/>
    <w:rsid w:val="006C76BC"/>
    <w:rsid w:val="006E37EA"/>
    <w:rsid w:val="006E3B35"/>
    <w:rsid w:val="006E4EE5"/>
    <w:rsid w:val="00713AD1"/>
    <w:rsid w:val="007201B0"/>
    <w:rsid w:val="0072141D"/>
    <w:rsid w:val="007255E0"/>
    <w:rsid w:val="00742B7A"/>
    <w:rsid w:val="00761502"/>
    <w:rsid w:val="00790432"/>
    <w:rsid w:val="00793195"/>
    <w:rsid w:val="007C1DA3"/>
    <w:rsid w:val="0080404E"/>
    <w:rsid w:val="0082215F"/>
    <w:rsid w:val="00822DFF"/>
    <w:rsid w:val="00833F93"/>
    <w:rsid w:val="00847BBA"/>
    <w:rsid w:val="008555A1"/>
    <w:rsid w:val="0087624C"/>
    <w:rsid w:val="008843DB"/>
    <w:rsid w:val="00896063"/>
    <w:rsid w:val="008A6F11"/>
    <w:rsid w:val="008C36C4"/>
    <w:rsid w:val="008C50E2"/>
    <w:rsid w:val="008C5790"/>
    <w:rsid w:val="008F7809"/>
    <w:rsid w:val="00966631"/>
    <w:rsid w:val="009770E4"/>
    <w:rsid w:val="00997997"/>
    <w:rsid w:val="009A1094"/>
    <w:rsid w:val="009B5F04"/>
    <w:rsid w:val="009C35D7"/>
    <w:rsid w:val="009D49AA"/>
    <w:rsid w:val="009D6C16"/>
    <w:rsid w:val="00A14A6B"/>
    <w:rsid w:val="00A36F30"/>
    <w:rsid w:val="00A415DC"/>
    <w:rsid w:val="00A469B2"/>
    <w:rsid w:val="00A475E6"/>
    <w:rsid w:val="00A520C9"/>
    <w:rsid w:val="00A60DAC"/>
    <w:rsid w:val="00A81BC8"/>
    <w:rsid w:val="00A832C5"/>
    <w:rsid w:val="00A913CF"/>
    <w:rsid w:val="00AB07B8"/>
    <w:rsid w:val="00AC7F03"/>
    <w:rsid w:val="00AD29F9"/>
    <w:rsid w:val="00AD7F11"/>
    <w:rsid w:val="00AF519B"/>
    <w:rsid w:val="00B33ED8"/>
    <w:rsid w:val="00B427EF"/>
    <w:rsid w:val="00B45C8D"/>
    <w:rsid w:val="00B57884"/>
    <w:rsid w:val="00B61D0C"/>
    <w:rsid w:val="00B64263"/>
    <w:rsid w:val="00B666BA"/>
    <w:rsid w:val="00B8323E"/>
    <w:rsid w:val="00BB2025"/>
    <w:rsid w:val="00BD06CA"/>
    <w:rsid w:val="00BD54DB"/>
    <w:rsid w:val="00BE2196"/>
    <w:rsid w:val="00BE2EAF"/>
    <w:rsid w:val="00BF3736"/>
    <w:rsid w:val="00C404F3"/>
    <w:rsid w:val="00C44DF3"/>
    <w:rsid w:val="00C607AE"/>
    <w:rsid w:val="00C60E8D"/>
    <w:rsid w:val="00C64843"/>
    <w:rsid w:val="00C66B53"/>
    <w:rsid w:val="00CC082D"/>
    <w:rsid w:val="00CC2DF8"/>
    <w:rsid w:val="00CD266B"/>
    <w:rsid w:val="00CF00CD"/>
    <w:rsid w:val="00CF2727"/>
    <w:rsid w:val="00D14343"/>
    <w:rsid w:val="00D14D75"/>
    <w:rsid w:val="00D17EC9"/>
    <w:rsid w:val="00D220DB"/>
    <w:rsid w:val="00D27B95"/>
    <w:rsid w:val="00D30305"/>
    <w:rsid w:val="00D32297"/>
    <w:rsid w:val="00D51B3A"/>
    <w:rsid w:val="00DB5426"/>
    <w:rsid w:val="00DC0112"/>
    <w:rsid w:val="00DC1623"/>
    <w:rsid w:val="00DC5744"/>
    <w:rsid w:val="00DC607D"/>
    <w:rsid w:val="00DD5D62"/>
    <w:rsid w:val="00DD6946"/>
    <w:rsid w:val="00E40FDB"/>
    <w:rsid w:val="00E416AC"/>
    <w:rsid w:val="00E44EEF"/>
    <w:rsid w:val="00E47FA1"/>
    <w:rsid w:val="00E70A9F"/>
    <w:rsid w:val="00E93BC7"/>
    <w:rsid w:val="00E972FF"/>
    <w:rsid w:val="00EC27B2"/>
    <w:rsid w:val="00EE7474"/>
    <w:rsid w:val="00F32919"/>
    <w:rsid w:val="00F424EF"/>
    <w:rsid w:val="00F51A85"/>
    <w:rsid w:val="00F51B6A"/>
    <w:rsid w:val="00F6163D"/>
    <w:rsid w:val="00F76208"/>
    <w:rsid w:val="00F932EA"/>
    <w:rsid w:val="00F96BB3"/>
    <w:rsid w:val="00FA3754"/>
    <w:rsid w:val="00FA7EE8"/>
    <w:rsid w:val="00FC5CCF"/>
    <w:rsid w:val="00FE568C"/>
    <w:rsid w:val="00FF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F97FD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4DF3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C44DF3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44DF3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C44DF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C44DF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DF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DF3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415D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15DC"/>
  </w:style>
  <w:style w:type="character" w:styleId="PageNumber">
    <w:name w:val="page number"/>
    <w:basedOn w:val="DefaultParagraphFont"/>
    <w:uiPriority w:val="99"/>
    <w:semiHidden/>
    <w:unhideWhenUsed/>
    <w:rsid w:val="00A415DC"/>
  </w:style>
  <w:style w:type="paragraph" w:styleId="ListParagraph">
    <w:name w:val="List Paragraph"/>
    <w:basedOn w:val="Normal"/>
    <w:uiPriority w:val="34"/>
    <w:qFormat/>
    <w:rsid w:val="006E37EA"/>
    <w:pPr>
      <w:ind w:left="720"/>
      <w:contextualSpacing/>
    </w:pPr>
  </w:style>
  <w:style w:type="character" w:customStyle="1" w:styleId="apple-tab-span">
    <w:name w:val="apple-tab-span"/>
    <w:basedOn w:val="DefaultParagraphFont"/>
    <w:rsid w:val="006A7B22"/>
  </w:style>
  <w:style w:type="character" w:styleId="CommentReference">
    <w:name w:val="annotation reference"/>
    <w:basedOn w:val="DefaultParagraphFont"/>
    <w:uiPriority w:val="99"/>
    <w:semiHidden/>
    <w:unhideWhenUsed/>
    <w:rsid w:val="00AF5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519B"/>
    <w:pPr>
      <w:spacing w:after="200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519B"/>
    <w:rPr>
      <w:rFonts w:eastAsia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96BB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96BB3"/>
  </w:style>
  <w:style w:type="character" w:customStyle="1" w:styleId="texhtml">
    <w:name w:val="texhtml"/>
    <w:basedOn w:val="DefaultParagraphFont"/>
    <w:rsid w:val="00F96BB3"/>
  </w:style>
  <w:style w:type="character" w:styleId="FollowedHyperlink">
    <w:name w:val="FollowedHyperlink"/>
    <w:basedOn w:val="DefaultParagraphFont"/>
    <w:uiPriority w:val="99"/>
    <w:semiHidden/>
    <w:unhideWhenUsed/>
    <w:rsid w:val="00E70A9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4DF3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C44DF3"/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44DF3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C44DF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C44DF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DF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DF3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415D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15DC"/>
  </w:style>
  <w:style w:type="character" w:styleId="PageNumber">
    <w:name w:val="page number"/>
    <w:basedOn w:val="DefaultParagraphFont"/>
    <w:uiPriority w:val="99"/>
    <w:semiHidden/>
    <w:unhideWhenUsed/>
    <w:rsid w:val="00A415DC"/>
  </w:style>
  <w:style w:type="paragraph" w:styleId="ListParagraph">
    <w:name w:val="List Paragraph"/>
    <w:basedOn w:val="Normal"/>
    <w:uiPriority w:val="34"/>
    <w:qFormat/>
    <w:rsid w:val="006E37EA"/>
    <w:pPr>
      <w:ind w:left="720"/>
      <w:contextualSpacing/>
    </w:pPr>
  </w:style>
  <w:style w:type="character" w:customStyle="1" w:styleId="apple-tab-span">
    <w:name w:val="apple-tab-span"/>
    <w:basedOn w:val="DefaultParagraphFont"/>
    <w:rsid w:val="006A7B22"/>
  </w:style>
  <w:style w:type="character" w:styleId="CommentReference">
    <w:name w:val="annotation reference"/>
    <w:basedOn w:val="DefaultParagraphFont"/>
    <w:uiPriority w:val="99"/>
    <w:semiHidden/>
    <w:unhideWhenUsed/>
    <w:rsid w:val="00AF5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519B"/>
    <w:pPr>
      <w:spacing w:after="200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519B"/>
    <w:rPr>
      <w:rFonts w:eastAsia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96BB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96BB3"/>
  </w:style>
  <w:style w:type="character" w:customStyle="1" w:styleId="texhtml">
    <w:name w:val="texhtml"/>
    <w:basedOn w:val="DefaultParagraphFont"/>
    <w:rsid w:val="00F96BB3"/>
  </w:style>
  <w:style w:type="character" w:styleId="FollowedHyperlink">
    <w:name w:val="FollowedHyperlink"/>
    <w:basedOn w:val="DefaultParagraphFont"/>
    <w:uiPriority w:val="99"/>
    <w:semiHidden/>
    <w:unhideWhenUsed/>
    <w:rsid w:val="00E70A9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26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23055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918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5378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0857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4421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9519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9774">
          <w:blockQuote w:val="1"/>
          <w:marLeft w:val="720"/>
          <w:marRight w:val="72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8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7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8375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539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hyperlink" Target="https://www.geogebra.org/m/RjdQaGz5" TargetMode="External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footer" Target="footer1.xml"/><Relationship Id="rId17" Type="http://schemas.openxmlformats.org/officeDocument/2006/relationships/footer" Target="footer2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992</Words>
  <Characters>5660</Characters>
  <Application>Microsoft Macintosh Word</Application>
  <DocSecurity>0</DocSecurity>
  <Lines>47</Lines>
  <Paragraphs>13</Paragraphs>
  <ScaleCrop>false</ScaleCrop>
  <Company/>
  <LinksUpToDate>false</LinksUpToDate>
  <CharactersWithSpaces>6639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Brenndan</dc:creator>
  <cp:keywords/>
  <dc:description/>
  <cp:lastModifiedBy>Sameer Shah</cp:lastModifiedBy>
  <cp:revision>13</cp:revision>
  <cp:lastPrinted>2017-04-03T22:06:00Z</cp:lastPrinted>
  <dcterms:created xsi:type="dcterms:W3CDTF">2017-04-03T19:17:00Z</dcterms:created>
  <dcterms:modified xsi:type="dcterms:W3CDTF">2017-04-04T00:13:00Z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MacEqns">
    <vt:bool>true</vt:bool>
  </property>
</Properties>
</file>